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3A4E" w14:textId="48310C47" w:rsidR="00B77553" w:rsidRPr="00B77553" w:rsidRDefault="00FA6FE4" w:rsidP="00123ACB">
      <w:pPr>
        <w:rPr>
          <w:rFonts w:ascii="Calibri" w:eastAsia="Calibri" w:hAnsi="Calibri" w:cs="Calibri"/>
          <w:b/>
          <w:bCs/>
          <w:sz w:val="22"/>
          <w:szCs w:val="22"/>
          <w:lang w:val="es-PA" w:eastAsia="en-US"/>
        </w:rPr>
      </w:pPr>
      <w:bookmarkStart w:id="0" w:name="_Hlk26282490"/>
      <w:r>
        <w:rPr>
          <w:rFonts w:ascii="Calibri" w:eastAsia="Calibri" w:hAnsi="Calibri"/>
          <w:b/>
          <w:noProof/>
          <w:sz w:val="22"/>
          <w:szCs w:val="22"/>
          <w:lang w:val="es-SV" w:eastAsia="en-US"/>
        </w:rPr>
        <w:drawing>
          <wp:anchor distT="0" distB="0" distL="114300" distR="114300" simplePos="0" relativeHeight="251659264" behindDoc="0" locked="0" layoutInCell="1" allowOverlap="1" wp14:anchorId="6AA4AD92" wp14:editId="58E0B934">
            <wp:simplePos x="0" y="0"/>
            <wp:positionH relativeFrom="margin">
              <wp:posOffset>1655816</wp:posOffset>
            </wp:positionH>
            <wp:positionV relativeFrom="margin">
              <wp:posOffset>-527050</wp:posOffset>
            </wp:positionV>
            <wp:extent cx="2044065" cy="527050"/>
            <wp:effectExtent l="0" t="0" r="635" b="0"/>
            <wp:wrapSquare wrapText="bothSides"/>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065" cy="527050"/>
                    </a:xfrm>
                    <a:prstGeom prst="rect">
                      <a:avLst/>
                    </a:prstGeom>
                  </pic:spPr>
                </pic:pic>
              </a:graphicData>
            </a:graphic>
            <wp14:sizeRelH relativeFrom="margin">
              <wp14:pctWidth>0</wp14:pctWidth>
            </wp14:sizeRelH>
            <wp14:sizeRelV relativeFrom="margin">
              <wp14:pctHeight>0</wp14:pctHeight>
            </wp14:sizeRelV>
          </wp:anchor>
        </w:drawing>
      </w:r>
      <w:r w:rsidR="00B77553" w:rsidRPr="00B77553">
        <w:rPr>
          <w:rFonts w:ascii="Calibri" w:eastAsia="Calibri" w:hAnsi="Calibri" w:cs="Calibri"/>
          <w:b/>
          <w:bCs/>
          <w:sz w:val="22"/>
          <w:szCs w:val="22"/>
          <w:lang w:val="es-PA" w:eastAsia="en-US"/>
        </w:rPr>
        <w:t xml:space="preserve"> </w:t>
      </w:r>
    </w:p>
    <w:p w14:paraId="4BEC88B1" w14:textId="3A9CC9E0" w:rsidR="00B77553" w:rsidRPr="00B77553" w:rsidRDefault="00B77553" w:rsidP="00B77553">
      <w:pPr>
        <w:spacing w:after="160"/>
        <w:jc w:val="center"/>
        <w:rPr>
          <w:rFonts w:ascii="Calibri" w:eastAsia="Calibri" w:hAnsi="Calibri" w:cs="Calibri"/>
          <w:b/>
          <w:bCs/>
          <w:sz w:val="22"/>
          <w:szCs w:val="22"/>
          <w:lang w:val="es-PA" w:eastAsia="en-US"/>
        </w:rPr>
      </w:pPr>
      <w:r w:rsidRPr="00B77553">
        <w:rPr>
          <w:rFonts w:ascii="Calibri" w:eastAsia="Calibri" w:hAnsi="Calibri" w:cs="Calibri"/>
          <w:b/>
          <w:bCs/>
          <w:sz w:val="22"/>
          <w:szCs w:val="22"/>
          <w:lang w:val="es-PA" w:eastAsia="en-US"/>
        </w:rPr>
        <w:t>ACTUALIZACIÓN DEL CORREO GRUPAL DEL BANCO LIQUIDADOR / AGENTE DE PAGO                 PARA RECIBIR COMUNICACIONES DE LATIN</w:t>
      </w:r>
      <w:r w:rsidR="007729AD">
        <w:rPr>
          <w:rFonts w:ascii="Calibri" w:eastAsia="Calibri" w:hAnsi="Calibri" w:cs="Calibri"/>
          <w:b/>
          <w:bCs/>
          <w:sz w:val="22"/>
          <w:szCs w:val="22"/>
          <w:lang w:val="es-PA" w:eastAsia="en-US"/>
        </w:rPr>
        <w:t>C</w:t>
      </w:r>
      <w:r w:rsidRPr="00B77553">
        <w:rPr>
          <w:rFonts w:ascii="Calibri" w:eastAsia="Calibri" w:hAnsi="Calibri" w:cs="Calibri"/>
          <w:b/>
          <w:bCs/>
          <w:sz w:val="22"/>
          <w:szCs w:val="22"/>
          <w:lang w:val="es-PA" w:eastAsia="en-US"/>
        </w:rPr>
        <w:t>LEAR</w:t>
      </w:r>
    </w:p>
    <w:p w14:paraId="4C44DDA5" w14:textId="77777777" w:rsidR="00B77553" w:rsidRPr="00B77553" w:rsidRDefault="00B77553" w:rsidP="00B77553">
      <w:pPr>
        <w:spacing w:after="160"/>
        <w:jc w:val="center"/>
        <w:rPr>
          <w:rFonts w:ascii="Calibri" w:eastAsia="Calibri" w:hAnsi="Calibri" w:cs="Calibri"/>
          <w:b/>
          <w:bCs/>
          <w:sz w:val="22"/>
          <w:szCs w:val="22"/>
          <w:lang w:val="es-PA" w:eastAsia="en-US"/>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977"/>
      </w:tblGrid>
      <w:tr w:rsidR="00B77553" w:rsidRPr="00B77553" w14:paraId="681B2E7F" w14:textId="77777777" w:rsidTr="00215D4B">
        <w:tc>
          <w:tcPr>
            <w:tcW w:w="2547" w:type="dxa"/>
          </w:tcPr>
          <w:p w14:paraId="08F7D9A3" w14:textId="77777777" w:rsidR="00B77553" w:rsidRPr="00B77553" w:rsidRDefault="00B77553" w:rsidP="00B77553">
            <w:pPr>
              <w:rPr>
                <w:rFonts w:ascii="Calibri Light" w:hAnsi="Calibri Light"/>
                <w:sz w:val="20"/>
                <w:szCs w:val="20"/>
                <w:lang w:val="es-PA" w:eastAsia="es-SV"/>
              </w:rPr>
            </w:pPr>
            <w:r w:rsidRPr="00B77553">
              <w:rPr>
                <w:rFonts w:ascii="Calibri Light" w:hAnsi="Calibri Light"/>
                <w:b/>
                <w:sz w:val="20"/>
                <w:szCs w:val="20"/>
                <w:lang w:val="es-PA" w:eastAsia="es-PA"/>
              </w:rPr>
              <w:t>FECHA DE ACTUALIZACIÓN:</w:t>
            </w:r>
          </w:p>
        </w:tc>
        <w:tc>
          <w:tcPr>
            <w:tcW w:w="2977" w:type="dxa"/>
            <w:tcBorders>
              <w:bottom w:val="single" w:sz="4" w:space="0" w:color="auto"/>
            </w:tcBorders>
          </w:tcPr>
          <w:p w14:paraId="2764FBC3" w14:textId="77777777" w:rsidR="00B77553" w:rsidRPr="00B77553" w:rsidRDefault="00B77553" w:rsidP="00B77553">
            <w:pPr>
              <w:rPr>
                <w:rFonts w:ascii="Calibri Light" w:hAnsi="Calibri Light"/>
                <w:sz w:val="20"/>
                <w:szCs w:val="20"/>
                <w:lang w:val="es-PA" w:eastAsia="es-SV"/>
              </w:rPr>
            </w:pPr>
          </w:p>
        </w:tc>
      </w:tr>
    </w:tbl>
    <w:p w14:paraId="75D3A2FD" w14:textId="77777777" w:rsidR="00B77553" w:rsidRPr="00B77553" w:rsidRDefault="00B77553" w:rsidP="00B77553">
      <w:pPr>
        <w:rPr>
          <w:rFonts w:ascii="Calibri Light" w:eastAsia="Calibri" w:hAnsi="Calibri Light"/>
          <w:b/>
          <w:sz w:val="20"/>
          <w:szCs w:val="20"/>
          <w:lang w:val="es-PA" w:eastAsia="en-US"/>
        </w:rPr>
      </w:pPr>
    </w:p>
    <w:tbl>
      <w:tblPr>
        <w:tblStyle w:val="Tablaconcuadrcula2"/>
        <w:tblW w:w="10342" w:type="dxa"/>
        <w:jc w:val="center"/>
        <w:tblLook w:val="04A0" w:firstRow="1" w:lastRow="0" w:firstColumn="1" w:lastColumn="0" w:noHBand="0" w:noVBand="1"/>
      </w:tblPr>
      <w:tblGrid>
        <w:gridCol w:w="10342"/>
      </w:tblGrid>
      <w:tr w:rsidR="00B77553" w:rsidRPr="00B77553" w14:paraId="281F402B" w14:textId="77777777" w:rsidTr="00B77553">
        <w:trPr>
          <w:trHeight w:val="206"/>
          <w:jc w:val="center"/>
        </w:trPr>
        <w:tc>
          <w:tcPr>
            <w:tcW w:w="10342" w:type="dxa"/>
            <w:shd w:val="clear" w:color="auto" w:fill="1F3864"/>
            <w:noWrap/>
            <w:hideMark/>
          </w:tcPr>
          <w:p w14:paraId="5320B07B" w14:textId="77777777" w:rsidR="00B77553" w:rsidRPr="00B77553" w:rsidRDefault="00B77553" w:rsidP="00B77553">
            <w:pPr>
              <w:jc w:val="center"/>
              <w:rPr>
                <w:rFonts w:ascii="Calibri Light" w:hAnsi="Calibri Light"/>
                <w:b/>
                <w:bCs/>
                <w:color w:val="FFFFFF"/>
                <w:sz w:val="20"/>
                <w:szCs w:val="20"/>
                <w:lang w:val="es-PA" w:eastAsia="es-SV"/>
              </w:rPr>
            </w:pPr>
            <w:r w:rsidRPr="00B77553">
              <w:rPr>
                <w:rFonts w:ascii="Calibri Light" w:hAnsi="Calibri Light"/>
                <w:b/>
                <w:bCs/>
                <w:color w:val="FFFFFF"/>
                <w:sz w:val="20"/>
                <w:szCs w:val="20"/>
                <w:lang w:val="es-PA" w:eastAsia="es-SV"/>
              </w:rPr>
              <w:t xml:space="preserve">I. DATOS GENERALES </w:t>
            </w:r>
          </w:p>
        </w:tc>
      </w:tr>
      <w:tr w:rsidR="00B77553" w:rsidRPr="00B77553" w14:paraId="31CBFAE7" w14:textId="77777777" w:rsidTr="00215D4B">
        <w:trPr>
          <w:trHeight w:val="206"/>
          <w:jc w:val="center"/>
        </w:trPr>
        <w:tc>
          <w:tcPr>
            <w:tcW w:w="10342" w:type="dxa"/>
            <w:noWrap/>
            <w:hideMark/>
          </w:tcPr>
          <w:p w14:paraId="59D875BF" w14:textId="42E9C3BC" w:rsidR="00F823BF" w:rsidRPr="00B77553" w:rsidRDefault="00B77553" w:rsidP="00B77553">
            <w:pPr>
              <w:rPr>
                <w:rFonts w:ascii="Calibri Light" w:hAnsi="Calibri Light"/>
                <w:sz w:val="20"/>
                <w:szCs w:val="20"/>
                <w:lang w:val="es-PA" w:eastAsia="es-SV"/>
              </w:rPr>
            </w:pPr>
            <w:r w:rsidRPr="00B77553">
              <w:rPr>
                <w:rFonts w:ascii="Calibri Light" w:hAnsi="Calibri Light"/>
                <w:sz w:val="20"/>
                <w:szCs w:val="20"/>
                <w:lang w:val="es-PA" w:eastAsia="es-SV"/>
              </w:rPr>
              <w:t>Nombre del Banco:</w:t>
            </w:r>
          </w:p>
          <w:p w14:paraId="1D1B0CEF" w14:textId="77777777" w:rsidR="00B77553" w:rsidRPr="00B77553" w:rsidRDefault="00B77553" w:rsidP="00B77553">
            <w:pPr>
              <w:rPr>
                <w:rFonts w:ascii="Calibri Light" w:hAnsi="Calibri Light"/>
                <w:sz w:val="20"/>
                <w:szCs w:val="20"/>
                <w:lang w:val="es-PA" w:eastAsia="es-SV"/>
              </w:rPr>
            </w:pPr>
          </w:p>
        </w:tc>
      </w:tr>
      <w:tr w:rsidR="00B77553" w:rsidRPr="00B77553" w14:paraId="6C1E226C" w14:textId="77777777" w:rsidTr="00215D4B">
        <w:trPr>
          <w:trHeight w:val="206"/>
          <w:jc w:val="center"/>
        </w:trPr>
        <w:tc>
          <w:tcPr>
            <w:tcW w:w="10342" w:type="dxa"/>
            <w:noWrap/>
          </w:tcPr>
          <w:p w14:paraId="79652DBB" w14:textId="536A1139" w:rsidR="00B77553" w:rsidRPr="00B77553" w:rsidRDefault="00B77553" w:rsidP="00B77553">
            <w:pPr>
              <w:rPr>
                <w:rFonts w:ascii="Calibri Light" w:hAnsi="Calibri Light"/>
                <w:sz w:val="20"/>
                <w:szCs w:val="20"/>
                <w:lang w:val="es-PA" w:eastAsia="es-SV"/>
              </w:rPr>
            </w:pPr>
            <w:r w:rsidRPr="00B77553">
              <w:rPr>
                <w:rFonts w:ascii="Calibri Light" w:hAnsi="Calibri Light"/>
                <w:sz w:val="20"/>
                <w:szCs w:val="20"/>
                <w:lang w:val="es-PA" w:eastAsia="es-SV"/>
              </w:rPr>
              <w:t xml:space="preserve">Servicio:    </w:t>
            </w:r>
          </w:p>
          <w:p w14:paraId="39985984" w14:textId="77777777" w:rsidR="00B77553" w:rsidRPr="00B77553" w:rsidRDefault="00B77553" w:rsidP="00B77553">
            <w:pPr>
              <w:rPr>
                <w:rFonts w:ascii="Calibri Light" w:hAnsi="Calibri Light"/>
                <w:sz w:val="20"/>
                <w:szCs w:val="20"/>
                <w:lang w:val="es-PA" w:eastAsia="es-SV"/>
              </w:rPr>
            </w:pPr>
            <w:r w:rsidRPr="00B77553">
              <w:rPr>
                <w:rFonts w:ascii="Calibri Light" w:hAnsi="Calibri Light"/>
                <w:sz w:val="20"/>
                <w:szCs w:val="20"/>
                <w:lang w:val="es-PA" w:eastAsia="es-SV"/>
              </w:rPr>
              <w:t xml:space="preserve">                     </w:t>
            </w:r>
          </w:p>
          <w:p w14:paraId="24AEFD17" w14:textId="38A1DF62" w:rsidR="00B77553" w:rsidRPr="00B77553" w:rsidRDefault="007734BD" w:rsidP="007611DE">
            <w:pPr>
              <w:rPr>
                <w:rFonts w:ascii="Calibri Light" w:hAnsi="Calibri Light"/>
                <w:sz w:val="20"/>
                <w:szCs w:val="20"/>
                <w:lang w:val="es-PA" w:eastAsia="es-SV"/>
              </w:rPr>
            </w:pPr>
            <w:sdt>
              <w:sdtPr>
                <w:id w:val="300048887"/>
                <w14:checkbox>
                  <w14:checked w14:val="0"/>
                  <w14:checkedState w14:val="2612" w14:font="MS Gothic"/>
                  <w14:uncheckedState w14:val="2610" w14:font="MS Gothic"/>
                </w14:checkbox>
              </w:sdtPr>
              <w:sdtEndPr/>
              <w:sdtContent>
                <w:r w:rsidR="00123ACB">
                  <w:rPr>
                    <w:rFonts w:ascii="MS Gothic" w:eastAsia="MS Gothic" w:hAnsi="MS Gothic" w:hint="eastAsia"/>
                  </w:rPr>
                  <w:t>☐</w:t>
                </w:r>
              </w:sdtContent>
            </w:sdt>
            <w:r w:rsidR="007611DE">
              <w:t xml:space="preserve">   </w:t>
            </w:r>
            <w:r w:rsidR="00B77553" w:rsidRPr="00B77553">
              <w:rPr>
                <w:rFonts w:ascii="Calibri Light" w:hAnsi="Calibri Light"/>
                <w:sz w:val="20"/>
                <w:szCs w:val="20"/>
                <w:lang w:val="es-PA" w:eastAsia="es-SV"/>
              </w:rPr>
              <w:t xml:space="preserve">Agente de Pago  </w:t>
            </w:r>
          </w:p>
          <w:p w14:paraId="6830108D" w14:textId="77777777" w:rsidR="00B77553" w:rsidRPr="00B77553" w:rsidRDefault="00B77553" w:rsidP="00B77553">
            <w:pPr>
              <w:rPr>
                <w:rFonts w:ascii="Calibri Light" w:hAnsi="Calibri Light"/>
                <w:sz w:val="20"/>
                <w:szCs w:val="20"/>
                <w:lang w:val="es-PA" w:eastAsia="es-SV"/>
              </w:rPr>
            </w:pPr>
          </w:p>
          <w:p w14:paraId="16F7F014" w14:textId="3AE5F7C7" w:rsidR="00B77553" w:rsidRPr="00B77553" w:rsidRDefault="007734BD" w:rsidP="00B77553">
            <w:pPr>
              <w:rPr>
                <w:rFonts w:ascii="Calibri Light" w:hAnsi="Calibri Light"/>
                <w:sz w:val="20"/>
                <w:szCs w:val="20"/>
                <w:lang w:val="es-PA" w:eastAsia="es-SV"/>
              </w:rPr>
            </w:pPr>
            <w:sdt>
              <w:sdtPr>
                <w:id w:val="1806973462"/>
                <w14:checkbox>
                  <w14:checked w14:val="0"/>
                  <w14:checkedState w14:val="2612" w14:font="MS Gothic"/>
                  <w14:uncheckedState w14:val="2610" w14:font="MS Gothic"/>
                </w14:checkbox>
              </w:sdtPr>
              <w:sdtEndPr/>
              <w:sdtContent>
                <w:r w:rsidR="00F823BF">
                  <w:rPr>
                    <w:rFonts w:ascii="MS Gothic" w:eastAsia="MS Gothic" w:hAnsi="MS Gothic" w:hint="eastAsia"/>
                  </w:rPr>
                  <w:t>☐</w:t>
                </w:r>
              </w:sdtContent>
            </w:sdt>
            <w:r w:rsidR="007611DE">
              <w:t xml:space="preserve">   </w:t>
            </w:r>
            <w:r w:rsidR="00B77553" w:rsidRPr="00B77553">
              <w:rPr>
                <w:rFonts w:ascii="Calibri Light" w:hAnsi="Calibri Light"/>
                <w:sz w:val="20"/>
                <w:szCs w:val="20"/>
                <w:lang w:val="es-PA" w:eastAsia="es-SV"/>
              </w:rPr>
              <w:t>Banco Liquidador</w:t>
            </w:r>
          </w:p>
          <w:p w14:paraId="40C1F699" w14:textId="77777777" w:rsidR="00B77553" w:rsidRPr="00B77553" w:rsidRDefault="00B77553" w:rsidP="00B77553">
            <w:pPr>
              <w:rPr>
                <w:rFonts w:ascii="Calibri Light" w:hAnsi="Calibri Light"/>
                <w:sz w:val="20"/>
                <w:szCs w:val="20"/>
                <w:lang w:val="es-PA" w:eastAsia="es-SV"/>
              </w:rPr>
            </w:pPr>
          </w:p>
        </w:tc>
      </w:tr>
      <w:tr w:rsidR="00B77553" w:rsidRPr="00B77553" w14:paraId="47B41F32" w14:textId="77777777" w:rsidTr="00B77553">
        <w:trPr>
          <w:trHeight w:val="242"/>
          <w:jc w:val="center"/>
        </w:trPr>
        <w:tc>
          <w:tcPr>
            <w:tcW w:w="10342" w:type="dxa"/>
            <w:shd w:val="clear" w:color="auto" w:fill="1F3864"/>
            <w:noWrap/>
            <w:hideMark/>
          </w:tcPr>
          <w:p w14:paraId="5B1B7714" w14:textId="77777777" w:rsidR="00B77553" w:rsidRPr="00B77553" w:rsidRDefault="00B77553" w:rsidP="00B77553">
            <w:pPr>
              <w:jc w:val="center"/>
              <w:rPr>
                <w:rFonts w:ascii="Calibri Light" w:hAnsi="Calibri Light"/>
                <w:b/>
                <w:bCs/>
                <w:sz w:val="20"/>
                <w:szCs w:val="20"/>
                <w:lang w:val="es-PA" w:eastAsia="es-SV"/>
              </w:rPr>
            </w:pPr>
            <w:r w:rsidRPr="00B77553">
              <w:rPr>
                <w:rFonts w:ascii="Calibri Light" w:hAnsi="Calibri Light"/>
                <w:b/>
                <w:bCs/>
                <w:sz w:val="20"/>
                <w:szCs w:val="20"/>
                <w:lang w:val="es-PA" w:eastAsia="es-SV"/>
              </w:rPr>
              <w:t xml:space="preserve">II. CORREO ELECTRÓNICO GRUPAL  </w:t>
            </w:r>
          </w:p>
        </w:tc>
      </w:tr>
      <w:tr w:rsidR="00B77553" w:rsidRPr="00B77553" w14:paraId="5CEA7CE4" w14:textId="77777777" w:rsidTr="00215D4B">
        <w:trPr>
          <w:trHeight w:val="290"/>
          <w:jc w:val="center"/>
        </w:trPr>
        <w:tc>
          <w:tcPr>
            <w:tcW w:w="10342" w:type="dxa"/>
            <w:noWrap/>
            <w:vAlign w:val="bottom"/>
          </w:tcPr>
          <w:p w14:paraId="641D8E57" w14:textId="5CEF4E17" w:rsidR="00B77553" w:rsidRPr="00B77553" w:rsidRDefault="00B77553" w:rsidP="00B77553">
            <w:pPr>
              <w:rPr>
                <w:rFonts w:ascii="Calibri Light" w:hAnsi="Calibri Light"/>
                <w:b/>
                <w:bCs/>
                <w:sz w:val="20"/>
                <w:szCs w:val="20"/>
                <w:lang w:val="es-PA" w:eastAsia="es-SV"/>
              </w:rPr>
            </w:pPr>
            <w:r w:rsidRPr="00B77553">
              <w:rPr>
                <w:rFonts w:ascii="Calibri Light" w:eastAsia="Calibri" w:hAnsi="Calibri Light"/>
                <w:b/>
                <w:color w:val="000099"/>
                <w:sz w:val="20"/>
                <w:szCs w:val="20"/>
                <w:lang w:val="es-SV" w:eastAsia="es-SV"/>
              </w:rPr>
              <w:t>Deben indicar</w:t>
            </w:r>
            <w:r w:rsidR="007729AD">
              <w:rPr>
                <w:rFonts w:ascii="Calibri Light" w:eastAsia="Calibri" w:hAnsi="Calibri Light"/>
                <w:b/>
                <w:color w:val="000099"/>
                <w:sz w:val="20"/>
                <w:szCs w:val="20"/>
                <w:lang w:val="es-SV" w:eastAsia="es-SV"/>
              </w:rPr>
              <w:t xml:space="preserve"> el</w:t>
            </w:r>
            <w:r w:rsidRPr="00B77553">
              <w:rPr>
                <w:rFonts w:ascii="Calibri Light" w:eastAsia="Calibri" w:hAnsi="Calibri Light"/>
                <w:b/>
                <w:color w:val="000099"/>
                <w:sz w:val="20"/>
                <w:szCs w:val="20"/>
                <w:lang w:val="es-SV" w:eastAsia="es-SV"/>
              </w:rPr>
              <w:t xml:space="preserve"> correo grupal en el cual deseen recibir </w:t>
            </w:r>
            <w:r w:rsidR="007729AD">
              <w:rPr>
                <w:rFonts w:ascii="Calibri Light" w:eastAsia="Calibri" w:hAnsi="Calibri Light"/>
                <w:b/>
                <w:color w:val="000099"/>
                <w:sz w:val="20"/>
                <w:szCs w:val="20"/>
                <w:lang w:val="es-SV" w:eastAsia="es-SV"/>
              </w:rPr>
              <w:t>comunicaciones de Latinclear, relacionada a los saldos monetarios de la compensación</w:t>
            </w:r>
            <w:r w:rsidRPr="00B77553">
              <w:rPr>
                <w:rFonts w:ascii="Calibri Light" w:eastAsia="Calibri" w:hAnsi="Calibri Light"/>
                <w:b/>
                <w:color w:val="000099"/>
                <w:sz w:val="20"/>
                <w:szCs w:val="20"/>
                <w:lang w:val="es-SV" w:eastAsia="es-SV"/>
              </w:rPr>
              <w:t xml:space="preserve">; </w:t>
            </w:r>
            <w:r w:rsidR="007729AD">
              <w:rPr>
                <w:rFonts w:ascii="Calibri Light" w:eastAsia="Calibri" w:hAnsi="Calibri Light"/>
                <w:b/>
                <w:color w:val="000099"/>
                <w:sz w:val="20"/>
                <w:szCs w:val="20"/>
                <w:lang w:val="es-SV" w:eastAsia="es-SV"/>
              </w:rPr>
              <w:t>y d</w:t>
            </w:r>
            <w:r w:rsidRPr="00B77553">
              <w:rPr>
                <w:rFonts w:ascii="Calibri Light" w:eastAsia="Calibri" w:hAnsi="Calibri Light"/>
                <w:b/>
                <w:color w:val="000099"/>
                <w:sz w:val="20"/>
                <w:szCs w:val="20"/>
                <w:lang w:val="es-SV" w:eastAsia="es-SV"/>
              </w:rPr>
              <w:t>el cual deberá ser administrado por cada entidad en particular.</w:t>
            </w:r>
            <w:r w:rsidRPr="00B77553">
              <w:rPr>
                <w:rFonts w:ascii="Calibri Light" w:hAnsi="Calibri Light"/>
                <w:b/>
                <w:color w:val="0000FF"/>
                <w:sz w:val="20"/>
                <w:szCs w:val="20"/>
                <w:lang w:val="es-SV" w:eastAsia="es-SV"/>
              </w:rPr>
              <w:t xml:space="preserve"> </w:t>
            </w:r>
          </w:p>
        </w:tc>
      </w:tr>
      <w:tr w:rsidR="00F823BF" w:rsidRPr="00B77553" w14:paraId="0C4C185B" w14:textId="77777777" w:rsidTr="00EC6C78">
        <w:trPr>
          <w:trHeight w:val="590"/>
          <w:jc w:val="center"/>
        </w:trPr>
        <w:tc>
          <w:tcPr>
            <w:tcW w:w="10342" w:type="dxa"/>
            <w:noWrap/>
            <w:vAlign w:val="bottom"/>
          </w:tcPr>
          <w:p w14:paraId="1975FF19" w14:textId="77777777" w:rsidR="00F823BF" w:rsidRDefault="00F823BF" w:rsidP="00F823BF">
            <w:pPr>
              <w:rPr>
                <w:rFonts w:ascii="Calibri Light" w:hAnsi="Calibri Light"/>
                <w:sz w:val="20"/>
                <w:szCs w:val="20"/>
                <w:lang w:eastAsia="es-SV"/>
              </w:rPr>
            </w:pPr>
          </w:p>
          <w:p w14:paraId="2AC61623" w14:textId="5CD95A9C" w:rsidR="00123ACB" w:rsidRPr="00B77553" w:rsidRDefault="00123ACB" w:rsidP="00F823BF">
            <w:pPr>
              <w:rPr>
                <w:rFonts w:ascii="Calibri Light" w:hAnsi="Calibri Light"/>
                <w:sz w:val="20"/>
                <w:szCs w:val="20"/>
                <w:lang w:eastAsia="es-SV"/>
              </w:rPr>
            </w:pPr>
          </w:p>
        </w:tc>
      </w:tr>
      <w:tr w:rsidR="00B77553" w:rsidRPr="00B77553" w14:paraId="4F5A0B7C" w14:textId="77777777" w:rsidTr="00123ACB">
        <w:trPr>
          <w:trHeight w:val="290"/>
          <w:jc w:val="center"/>
        </w:trPr>
        <w:tc>
          <w:tcPr>
            <w:tcW w:w="10342" w:type="dxa"/>
            <w:tcBorders>
              <w:bottom w:val="single" w:sz="4" w:space="0" w:color="auto"/>
            </w:tcBorders>
            <w:shd w:val="clear" w:color="auto" w:fill="1F3864"/>
            <w:noWrap/>
            <w:vAlign w:val="bottom"/>
          </w:tcPr>
          <w:p w14:paraId="137A213E" w14:textId="05983677" w:rsidR="00B77553" w:rsidRPr="00B77553" w:rsidRDefault="00123ACB" w:rsidP="00B77553">
            <w:pPr>
              <w:jc w:val="center"/>
              <w:rPr>
                <w:rFonts w:ascii="Calibri Light" w:hAnsi="Calibri Light"/>
                <w:b/>
                <w:bCs/>
                <w:sz w:val="20"/>
                <w:szCs w:val="20"/>
                <w:lang w:val="es-PA" w:eastAsia="es-SV"/>
              </w:rPr>
            </w:pPr>
            <w:r w:rsidRPr="00123ACB">
              <w:rPr>
                <w:rFonts w:ascii="Calibri Light" w:hAnsi="Calibri Light"/>
                <w:b/>
                <w:bCs/>
                <w:sz w:val="20"/>
                <w:szCs w:val="20"/>
                <w:lang w:val="es-PA" w:eastAsia="es-SV"/>
              </w:rPr>
              <w:t>AUTORIZACIÓN DEL SUMINISTRO DE DATOS PERSONALES</w:t>
            </w:r>
          </w:p>
        </w:tc>
      </w:tr>
      <w:tr w:rsidR="00123ACB" w:rsidRPr="00B77553" w14:paraId="65FCF375" w14:textId="77777777" w:rsidTr="00123ACB">
        <w:trPr>
          <w:trHeight w:val="290"/>
          <w:jc w:val="center"/>
        </w:trPr>
        <w:tc>
          <w:tcPr>
            <w:tcW w:w="10342" w:type="dxa"/>
            <w:shd w:val="clear" w:color="auto" w:fill="auto"/>
            <w:noWrap/>
            <w:vAlign w:val="bottom"/>
          </w:tcPr>
          <w:p w14:paraId="34572FFC" w14:textId="77777777" w:rsidR="005C5BDC" w:rsidRPr="00927F88" w:rsidRDefault="005C5BDC" w:rsidP="005C5BDC">
            <w:pPr>
              <w:jc w:val="both"/>
              <w:rPr>
                <w:rFonts w:ascii="Calibri Light" w:hAnsi="Calibri Light"/>
                <w:sz w:val="20"/>
                <w:szCs w:val="20"/>
                <w:lang w:val="es-PA" w:eastAsia="es-SV"/>
              </w:rPr>
            </w:pPr>
            <w:r w:rsidRPr="00927F88">
              <w:rPr>
                <w:rFonts w:ascii="Calibri Light" w:hAnsi="Calibri Light"/>
                <w:bCs/>
                <w:sz w:val="20"/>
                <w:szCs w:val="20"/>
                <w:lang w:val="es-SV" w:eastAsia="es-SV"/>
              </w:rPr>
              <w:t xml:space="preserve">En atención a la Política de Protección de Datos Personales de Latinex Holdings, Inc. y subsidiarias que pueden acceder en nuestra página web, la </w:t>
            </w:r>
            <w:r w:rsidRPr="00927F88">
              <w:rPr>
                <w:rFonts w:ascii="Calibri Light" w:hAnsi="Calibri Light"/>
                <w:sz w:val="20"/>
                <w:szCs w:val="20"/>
                <w:lang w:val="es-PA" w:eastAsia="es-SV"/>
              </w:rPr>
              <w:t>Ley 81 de 26 de marzo de 2019 sobre Protección de Datos Personales y cualquiera modificación que se realice de tiempo en tiempo, autorizamos:</w:t>
            </w:r>
          </w:p>
          <w:p w14:paraId="0FD89CC2" w14:textId="77777777" w:rsidR="005C5BDC" w:rsidRPr="004D69BA" w:rsidRDefault="005C5BDC" w:rsidP="005C5BDC">
            <w:pPr>
              <w:pStyle w:val="Prrafodelista"/>
              <w:numPr>
                <w:ilvl w:val="0"/>
                <w:numId w:val="6"/>
              </w:numPr>
              <w:jc w:val="both"/>
              <w:rPr>
                <w:rFonts w:ascii="Calibri Light" w:hAnsi="Calibri Light"/>
                <w:lang w:val="es-PA" w:eastAsia="es-SV"/>
              </w:rPr>
            </w:pPr>
            <w:r w:rsidRPr="00927F88">
              <w:rPr>
                <w:rFonts w:ascii="Calibri Light" w:hAnsi="Calibri Light"/>
                <w:lang w:val="es-PA" w:eastAsia="es-SV"/>
              </w:rPr>
              <w:t>Que Central Latinoamericana de</w:t>
            </w:r>
            <w:r w:rsidRPr="004D69BA">
              <w:rPr>
                <w:rFonts w:ascii="Calibri Light" w:hAnsi="Calibri Light"/>
                <w:lang w:val="es-PA" w:eastAsia="es-SV"/>
              </w:rPr>
              <w:t xml:space="preserve"> Valores, S.A. lleve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 </w:t>
            </w:r>
          </w:p>
          <w:p w14:paraId="04027986" w14:textId="77777777" w:rsidR="005C5BDC" w:rsidRPr="004D69BA" w:rsidRDefault="005C5BDC" w:rsidP="005C5BDC">
            <w:pPr>
              <w:pStyle w:val="Prrafodelista"/>
              <w:numPr>
                <w:ilvl w:val="0"/>
                <w:numId w:val="6"/>
              </w:numPr>
              <w:jc w:val="both"/>
              <w:rPr>
                <w:rFonts w:ascii="Calibri Light" w:hAnsi="Calibri Light"/>
                <w:lang w:val="es-PA" w:eastAsia="es-SV"/>
              </w:rPr>
            </w:pPr>
            <w:r w:rsidRPr="004D69BA">
              <w:rPr>
                <w:rFonts w:ascii="Calibri Light" w:hAnsi="Calibri Light"/>
                <w:lang w:val="es-PA" w:eastAsia="es-SV"/>
              </w:rPr>
              <w:t xml:space="preserve">Que Central Latinoamericana de Valores, S.A.,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6DFCC240" w14:textId="77777777" w:rsidR="005C5BDC" w:rsidRPr="004D69BA" w:rsidRDefault="005C5BDC" w:rsidP="005C5BDC">
            <w:pPr>
              <w:pStyle w:val="Prrafodelista"/>
              <w:numPr>
                <w:ilvl w:val="0"/>
                <w:numId w:val="6"/>
              </w:numPr>
              <w:jc w:val="both"/>
              <w:rPr>
                <w:rFonts w:ascii="Calibri Light" w:hAnsi="Calibri Light"/>
                <w:lang w:val="es-PA" w:eastAsia="es-SV"/>
              </w:rPr>
            </w:pPr>
            <w:r w:rsidRPr="004D69BA">
              <w:rPr>
                <w:rFonts w:ascii="Calibri Light" w:hAnsi="Calibri Light"/>
                <w:lang w:val="es-PA" w:eastAsia="es-SV"/>
              </w:rPr>
              <w:t xml:space="preserve">El Tratamiento de los Datos Personales suministrados de manera indirecta a Central Latinoamericana de Valores, S.A., los cuales declaramos que fueron transferidos con la respectiva autorización de los titulares y su empleo por parte de nosotros; además que hemos brindado información suficiente al titular de los datos personales del uso de </w:t>
            </w:r>
            <w:proofErr w:type="gramStart"/>
            <w:r w:rsidRPr="004D69BA">
              <w:rPr>
                <w:rFonts w:ascii="Calibri Light" w:hAnsi="Calibri Light"/>
                <w:lang w:val="es-PA" w:eastAsia="es-SV"/>
              </w:rPr>
              <w:t>los mismos</w:t>
            </w:r>
            <w:proofErr w:type="gramEnd"/>
            <w:r w:rsidRPr="004D69BA">
              <w:rPr>
                <w:rFonts w:ascii="Calibri Light" w:hAnsi="Calibri Light"/>
                <w:lang w:val="es-PA" w:eastAsia="es-SV"/>
              </w:rPr>
              <w:t>.</w:t>
            </w:r>
          </w:p>
          <w:p w14:paraId="469BE715" w14:textId="14B4F069" w:rsidR="00123ACB" w:rsidRPr="00123ACB" w:rsidRDefault="005C5BDC" w:rsidP="005C5BDC">
            <w:pPr>
              <w:pStyle w:val="Prrafodelista"/>
              <w:numPr>
                <w:ilvl w:val="0"/>
                <w:numId w:val="6"/>
              </w:numPr>
              <w:jc w:val="both"/>
              <w:rPr>
                <w:rFonts w:ascii="Calibri Light" w:hAnsi="Calibri Light"/>
                <w:sz w:val="18"/>
                <w:szCs w:val="18"/>
                <w:lang w:val="es-PA" w:eastAsia="es-SV"/>
              </w:rPr>
            </w:pPr>
            <w:r w:rsidRPr="004D69BA">
              <w:rPr>
                <w:rFonts w:ascii="Calibri Light" w:hAnsi="Calibri Light"/>
                <w:lang w:val="es-PA" w:eastAsia="es-SV"/>
              </w:rPr>
              <w:t>Que los Datos Personales que son recolectados por Central Latinoamericana de Valores, S.A. podrán ser compartidos con el Grupo Económico (Latinex Holdings, Inc., Latinex Capital, Inc., Bolsa Latinoamericana de Valores, S.A. y Central Latinoamericana de Valores, S.A.)</w:t>
            </w:r>
            <w:r>
              <w:rPr>
                <w:rFonts w:ascii="Calibri Light" w:hAnsi="Calibri Light"/>
                <w:lang w:val="es-PA" w:eastAsia="es-SV"/>
              </w:rPr>
              <w:t xml:space="preserve"> y su tratamiento será descrito en el contrato que firmen ambas partes</w:t>
            </w:r>
            <w:r w:rsidRPr="004D69BA">
              <w:rPr>
                <w:rFonts w:ascii="Calibri Light" w:hAnsi="Calibri Light"/>
                <w:sz w:val="18"/>
                <w:szCs w:val="18"/>
                <w:lang w:val="es-PA" w:eastAsia="es-SV"/>
              </w:rPr>
              <w:t>.</w:t>
            </w:r>
          </w:p>
        </w:tc>
      </w:tr>
      <w:tr w:rsidR="00123ACB" w:rsidRPr="00B77553" w14:paraId="24B57510" w14:textId="77777777" w:rsidTr="00B77553">
        <w:trPr>
          <w:trHeight w:val="290"/>
          <w:jc w:val="center"/>
        </w:trPr>
        <w:tc>
          <w:tcPr>
            <w:tcW w:w="10342" w:type="dxa"/>
            <w:shd w:val="clear" w:color="auto" w:fill="1F3864"/>
            <w:noWrap/>
            <w:vAlign w:val="bottom"/>
          </w:tcPr>
          <w:p w14:paraId="04A40DE3" w14:textId="30A45E31" w:rsidR="00123ACB" w:rsidRPr="00B77553" w:rsidRDefault="00123ACB" w:rsidP="00B77553">
            <w:pPr>
              <w:jc w:val="center"/>
              <w:rPr>
                <w:rFonts w:ascii="Calibri Light" w:hAnsi="Calibri Light"/>
                <w:b/>
                <w:bCs/>
                <w:sz w:val="20"/>
                <w:szCs w:val="20"/>
                <w:lang w:val="es-PA" w:eastAsia="es-SV"/>
              </w:rPr>
            </w:pPr>
            <w:r w:rsidRPr="00B77553">
              <w:rPr>
                <w:rFonts w:ascii="Calibri Light" w:hAnsi="Calibri Light"/>
                <w:b/>
                <w:bCs/>
                <w:sz w:val="20"/>
                <w:szCs w:val="20"/>
                <w:lang w:val="es-PA" w:eastAsia="es-SV"/>
              </w:rPr>
              <w:t>FIRMA (S)</w:t>
            </w:r>
          </w:p>
        </w:tc>
      </w:tr>
    </w:tbl>
    <w:tbl>
      <w:tblPr>
        <w:tblStyle w:val="Tablaconcuadrcula101"/>
        <w:tblW w:w="10342" w:type="dxa"/>
        <w:jc w:val="center"/>
        <w:tblBorders>
          <w:insideV w:val="none" w:sz="0" w:space="0" w:color="auto"/>
        </w:tblBorders>
        <w:tblLook w:val="04A0" w:firstRow="1" w:lastRow="0" w:firstColumn="1" w:lastColumn="0" w:noHBand="0" w:noVBand="1"/>
      </w:tblPr>
      <w:tblGrid>
        <w:gridCol w:w="5171"/>
        <w:gridCol w:w="5171"/>
      </w:tblGrid>
      <w:tr w:rsidR="00B77553" w:rsidRPr="00B77553" w14:paraId="59DBBBE4" w14:textId="77777777" w:rsidTr="00215D4B">
        <w:trPr>
          <w:trHeight w:val="1029"/>
          <w:jc w:val="center"/>
        </w:trPr>
        <w:tc>
          <w:tcPr>
            <w:tcW w:w="5171" w:type="dxa"/>
            <w:shd w:val="clear" w:color="auto" w:fill="auto"/>
            <w:noWrap/>
          </w:tcPr>
          <w:p w14:paraId="4C776438" w14:textId="77777777" w:rsidR="00B77553" w:rsidRPr="00B77553" w:rsidRDefault="00B77553" w:rsidP="00B77553">
            <w:pPr>
              <w:rPr>
                <w:rFonts w:ascii="Calibri Light" w:eastAsia="Calibri" w:hAnsi="Calibri Light"/>
                <w:color w:val="0033CC"/>
                <w:sz w:val="22"/>
                <w:szCs w:val="22"/>
                <w:lang w:val="es-SV" w:eastAsia="es-SV"/>
              </w:rPr>
            </w:pPr>
          </w:p>
          <w:p w14:paraId="1B4C9FD3" w14:textId="77777777" w:rsidR="00B77553" w:rsidRPr="00B77553" w:rsidRDefault="00B77553" w:rsidP="00B77553">
            <w:pPr>
              <w:rPr>
                <w:rFonts w:ascii="Calibri Light" w:eastAsia="Calibri" w:hAnsi="Calibri Light"/>
                <w:sz w:val="20"/>
                <w:szCs w:val="20"/>
                <w:lang w:val="es-SV" w:eastAsia="es-SV"/>
              </w:rPr>
            </w:pPr>
          </w:p>
          <w:p w14:paraId="659C0F35" w14:textId="77777777" w:rsidR="00B77553" w:rsidRPr="00B77553" w:rsidRDefault="00B77553" w:rsidP="00B77553">
            <w:pPr>
              <w:rPr>
                <w:rFonts w:ascii="Calibri Light" w:eastAsia="Calibri" w:hAnsi="Calibri Light"/>
                <w:sz w:val="20"/>
                <w:szCs w:val="20"/>
                <w:lang w:val="es-SV" w:eastAsia="es-SV"/>
              </w:rPr>
            </w:pPr>
            <w:r w:rsidRPr="00B77553">
              <w:rPr>
                <w:rFonts w:ascii="Calibri Light" w:eastAsia="Calibri" w:hAnsi="Calibri Light"/>
                <w:sz w:val="20"/>
                <w:szCs w:val="20"/>
                <w:lang w:val="es-SV" w:eastAsia="es-SV"/>
              </w:rPr>
              <w:t>___________________________________</w:t>
            </w:r>
          </w:p>
          <w:p w14:paraId="2F004EE1" w14:textId="77777777" w:rsidR="00B77553" w:rsidRPr="00B77553" w:rsidRDefault="00B77553" w:rsidP="00B77553">
            <w:pPr>
              <w:rPr>
                <w:rFonts w:ascii="Calibri Light" w:eastAsia="Calibri" w:hAnsi="Calibri Light"/>
                <w:sz w:val="20"/>
                <w:szCs w:val="20"/>
                <w:lang w:val="es-SV" w:eastAsia="es-SV"/>
              </w:rPr>
            </w:pPr>
            <w:r w:rsidRPr="00B77553">
              <w:rPr>
                <w:rFonts w:ascii="Calibri Light" w:eastAsia="Calibri" w:hAnsi="Calibri Light"/>
                <w:sz w:val="20"/>
                <w:szCs w:val="20"/>
                <w:lang w:val="es-SV" w:eastAsia="es-SV"/>
              </w:rPr>
              <w:t xml:space="preserve">Firma Autorizada </w:t>
            </w:r>
          </w:p>
          <w:p w14:paraId="39DED36C" w14:textId="77777777" w:rsidR="00B77553" w:rsidRPr="00B77553" w:rsidRDefault="00B77553" w:rsidP="00B77553">
            <w:pPr>
              <w:rPr>
                <w:rFonts w:ascii="Calibri Light" w:eastAsia="Calibri" w:hAnsi="Calibri Light"/>
                <w:sz w:val="20"/>
                <w:szCs w:val="20"/>
                <w:lang w:val="es-SV" w:eastAsia="es-SV"/>
              </w:rPr>
            </w:pPr>
            <w:r w:rsidRPr="00B77553">
              <w:rPr>
                <w:rFonts w:ascii="Calibri Light" w:eastAsia="Calibri" w:hAnsi="Calibri Light"/>
                <w:sz w:val="20"/>
                <w:szCs w:val="20"/>
                <w:lang w:val="es-SV" w:eastAsia="es-SV"/>
              </w:rPr>
              <w:t xml:space="preserve">Nombre: </w:t>
            </w:r>
            <w:r w:rsidRPr="00B77553">
              <w:rPr>
                <w:rFonts w:ascii="Calibri Light" w:eastAsia="Calibri" w:hAnsi="Calibri Light"/>
                <w:color w:val="000099"/>
                <w:sz w:val="20"/>
                <w:szCs w:val="20"/>
                <w:lang w:val="es-SV" w:eastAsia="es-SV"/>
              </w:rPr>
              <w:t>(indicar nombre en letra imprenta)</w:t>
            </w:r>
          </w:p>
        </w:tc>
        <w:tc>
          <w:tcPr>
            <w:tcW w:w="5171" w:type="dxa"/>
            <w:shd w:val="clear" w:color="auto" w:fill="auto"/>
          </w:tcPr>
          <w:p w14:paraId="3461AD3A" w14:textId="77777777" w:rsidR="00B77553" w:rsidRPr="00B77553" w:rsidRDefault="00B77553" w:rsidP="00B77553">
            <w:pPr>
              <w:rPr>
                <w:rFonts w:ascii="Calibri Light" w:eastAsia="Calibri" w:hAnsi="Calibri Light"/>
                <w:sz w:val="20"/>
                <w:szCs w:val="20"/>
                <w:lang w:val="es-SV" w:eastAsia="es-SV"/>
              </w:rPr>
            </w:pPr>
          </w:p>
          <w:p w14:paraId="223F5F7E" w14:textId="77777777" w:rsidR="00B77553" w:rsidRPr="00B77553" w:rsidRDefault="00B77553" w:rsidP="00B77553">
            <w:pPr>
              <w:rPr>
                <w:rFonts w:ascii="Calibri Light" w:eastAsia="Calibri" w:hAnsi="Calibri Light"/>
                <w:sz w:val="20"/>
                <w:szCs w:val="20"/>
                <w:lang w:val="es-SV" w:eastAsia="es-SV"/>
              </w:rPr>
            </w:pPr>
          </w:p>
          <w:p w14:paraId="743F1AF2" w14:textId="77777777" w:rsidR="00B77553" w:rsidRPr="00B77553" w:rsidRDefault="00B77553" w:rsidP="00B77553">
            <w:pPr>
              <w:rPr>
                <w:rFonts w:ascii="Calibri Light" w:eastAsia="Calibri" w:hAnsi="Calibri Light"/>
                <w:sz w:val="20"/>
                <w:szCs w:val="20"/>
                <w:lang w:val="es-SV" w:eastAsia="es-SV"/>
              </w:rPr>
            </w:pPr>
            <w:r w:rsidRPr="00B77553">
              <w:rPr>
                <w:rFonts w:ascii="Calibri Light" w:eastAsia="Calibri" w:hAnsi="Calibri Light"/>
                <w:sz w:val="20"/>
                <w:szCs w:val="20"/>
                <w:lang w:val="es-SV" w:eastAsia="es-SV"/>
              </w:rPr>
              <w:t>___________________________________</w:t>
            </w:r>
          </w:p>
          <w:p w14:paraId="33F99C44" w14:textId="77777777" w:rsidR="00B77553" w:rsidRPr="00B77553" w:rsidRDefault="00B77553" w:rsidP="00B77553">
            <w:pPr>
              <w:rPr>
                <w:rFonts w:ascii="Calibri Light" w:eastAsia="Calibri" w:hAnsi="Calibri Light"/>
                <w:sz w:val="20"/>
                <w:szCs w:val="20"/>
                <w:lang w:val="es-SV" w:eastAsia="es-SV"/>
              </w:rPr>
            </w:pPr>
            <w:r w:rsidRPr="00B77553">
              <w:rPr>
                <w:rFonts w:ascii="Calibri Light" w:eastAsia="Calibri" w:hAnsi="Calibri Light"/>
                <w:sz w:val="20"/>
                <w:szCs w:val="20"/>
                <w:lang w:val="es-SV" w:eastAsia="es-SV"/>
              </w:rPr>
              <w:t xml:space="preserve">Firma Autorizada </w:t>
            </w:r>
          </w:p>
          <w:p w14:paraId="09ECBB57" w14:textId="77777777" w:rsidR="00B77553" w:rsidRPr="00B77553" w:rsidRDefault="00B77553" w:rsidP="00B77553">
            <w:pPr>
              <w:rPr>
                <w:rFonts w:ascii="Calibri Light" w:eastAsia="Calibri" w:hAnsi="Calibri Light"/>
                <w:color w:val="0033CC"/>
                <w:sz w:val="22"/>
                <w:szCs w:val="22"/>
                <w:lang w:val="es-SV" w:eastAsia="es-SV"/>
              </w:rPr>
            </w:pPr>
            <w:r w:rsidRPr="00B77553">
              <w:rPr>
                <w:rFonts w:ascii="Calibri Light" w:eastAsia="Calibri" w:hAnsi="Calibri Light"/>
                <w:sz w:val="20"/>
                <w:szCs w:val="20"/>
                <w:lang w:val="es-SV" w:eastAsia="es-SV"/>
              </w:rPr>
              <w:t xml:space="preserve">Nombre: </w:t>
            </w:r>
            <w:r w:rsidRPr="00B77553">
              <w:rPr>
                <w:rFonts w:ascii="Calibri Light" w:eastAsia="Calibri" w:hAnsi="Calibri Light"/>
                <w:color w:val="000099"/>
                <w:sz w:val="20"/>
                <w:szCs w:val="20"/>
                <w:lang w:val="es-SV" w:eastAsia="es-SV"/>
              </w:rPr>
              <w:t>(indicar nombre en letra imprenta)</w:t>
            </w:r>
          </w:p>
        </w:tc>
      </w:tr>
    </w:tbl>
    <w:p w14:paraId="5DC3F803" w14:textId="77777777" w:rsidR="00B77553" w:rsidRPr="00B77553" w:rsidRDefault="00B77553" w:rsidP="00B77553">
      <w:pPr>
        <w:rPr>
          <w:rFonts w:ascii="Calibri" w:eastAsia="Calibri" w:hAnsi="Calibri" w:cs="Calibri"/>
          <w:b/>
          <w:bCs/>
          <w:sz w:val="22"/>
          <w:szCs w:val="22"/>
          <w:lang w:val="es-PA" w:eastAsia="en-US"/>
        </w:rPr>
      </w:pPr>
    </w:p>
    <w:bookmarkEnd w:id="0"/>
    <w:p w14:paraId="420E714B" w14:textId="77777777" w:rsidR="00FA783F" w:rsidRPr="00FA783F" w:rsidRDefault="00FA783F" w:rsidP="00FE035F">
      <w:pPr>
        <w:rPr>
          <w:lang w:val="es-PA"/>
        </w:rPr>
      </w:pPr>
    </w:p>
    <w:sectPr w:rsidR="00FA783F" w:rsidRPr="00FA783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651F8" w14:textId="77777777" w:rsidR="005278A9" w:rsidRDefault="005278A9" w:rsidP="004C71DB">
      <w:r>
        <w:separator/>
      </w:r>
    </w:p>
  </w:endnote>
  <w:endnote w:type="continuationSeparator" w:id="0">
    <w:p w14:paraId="46BBF316" w14:textId="77777777" w:rsidR="005278A9" w:rsidRDefault="005278A9" w:rsidP="004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FCD0" w14:textId="7AF34EF3" w:rsidR="00B143DD" w:rsidRPr="005C5BDC" w:rsidRDefault="004C71DB" w:rsidP="00B143DD">
    <w:pPr>
      <w:pStyle w:val="Piedepgina"/>
      <w:jc w:val="right"/>
      <w:rPr>
        <w:rFonts w:ascii="Calibri" w:hAnsi="Calibri" w:cs="Calibri"/>
        <w:sz w:val="18"/>
        <w:szCs w:val="18"/>
        <w:lang w:val="es-PA"/>
      </w:rPr>
    </w:pPr>
    <w:r w:rsidRPr="005C5BDC">
      <w:rPr>
        <w:rFonts w:ascii="Calibri" w:hAnsi="Calibri" w:cs="Calibri"/>
        <w:sz w:val="18"/>
        <w:szCs w:val="18"/>
        <w:lang w:val="es-PA"/>
      </w:rPr>
      <w:t>Actualizado</w:t>
    </w:r>
    <w:r w:rsidR="00B143DD" w:rsidRPr="005C5BDC">
      <w:rPr>
        <w:rFonts w:ascii="Calibri" w:hAnsi="Calibri" w:cs="Calibri"/>
        <w:sz w:val="18"/>
        <w:szCs w:val="18"/>
        <w:lang w:val="es-PA"/>
      </w:rPr>
      <w:t xml:space="preserve"> en </w:t>
    </w:r>
    <w:r w:rsidR="005C5BDC" w:rsidRPr="005C5BDC">
      <w:rPr>
        <w:rFonts w:ascii="Calibri" w:hAnsi="Calibri" w:cs="Calibri"/>
        <w:sz w:val="18"/>
        <w:szCs w:val="18"/>
        <w:lang w:val="es-PA"/>
      </w:rPr>
      <w:t>junio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8615" w14:textId="77777777" w:rsidR="005278A9" w:rsidRDefault="005278A9" w:rsidP="004C71DB">
      <w:r>
        <w:separator/>
      </w:r>
    </w:p>
  </w:footnote>
  <w:footnote w:type="continuationSeparator" w:id="0">
    <w:p w14:paraId="14EFAE8C" w14:textId="77777777" w:rsidR="005278A9" w:rsidRDefault="005278A9" w:rsidP="004C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680"/>
    <w:multiLevelType w:val="hybridMultilevel"/>
    <w:tmpl w:val="BD86763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1319596C"/>
    <w:multiLevelType w:val="hybridMultilevel"/>
    <w:tmpl w:val="9B14D45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2F534201"/>
    <w:multiLevelType w:val="hybridMultilevel"/>
    <w:tmpl w:val="CA42D188"/>
    <w:lvl w:ilvl="0" w:tplc="DBEC7D7C">
      <w:start w:val="1"/>
      <w:numFmt w:val="lowerRoman"/>
      <w:lvlText w:val="%1) "/>
      <w:lvlJc w:val="righ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3C6D55D7"/>
    <w:multiLevelType w:val="hybridMultilevel"/>
    <w:tmpl w:val="C2A6E79E"/>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432819EE"/>
    <w:multiLevelType w:val="multilevel"/>
    <w:tmpl w:val="F882199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580ACE"/>
    <w:multiLevelType w:val="hybridMultilevel"/>
    <w:tmpl w:val="696A961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6CA42D28"/>
    <w:multiLevelType w:val="hybridMultilevel"/>
    <w:tmpl w:val="294CB0E4"/>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7B485A8B"/>
    <w:multiLevelType w:val="hybridMultilevel"/>
    <w:tmpl w:val="6648734E"/>
    <w:lvl w:ilvl="0" w:tplc="180A000F">
      <w:start w:val="1"/>
      <w:numFmt w:val="decimal"/>
      <w:lvlText w:val="%1."/>
      <w:lvlJc w:val="left"/>
      <w:pPr>
        <w:ind w:left="720" w:hanging="360"/>
      </w:pPr>
    </w:lvl>
    <w:lvl w:ilvl="1" w:tplc="F57669DA">
      <w:start w:val="1"/>
      <w:numFmt w:val="lowerLetter"/>
      <w:lvlText w:val="%2."/>
      <w:lvlJc w:val="left"/>
      <w:pPr>
        <w:ind w:left="1440" w:hanging="360"/>
      </w:pPr>
      <w:rPr>
        <w:strike w:val="0"/>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16cid:durableId="802651760">
    <w:abstractNumId w:val="4"/>
  </w:num>
  <w:num w:numId="2" w16cid:durableId="1785155515">
    <w:abstractNumId w:val="7"/>
  </w:num>
  <w:num w:numId="3" w16cid:durableId="420490464">
    <w:abstractNumId w:val="3"/>
  </w:num>
  <w:num w:numId="4" w16cid:durableId="1966809168">
    <w:abstractNumId w:val="6"/>
  </w:num>
  <w:num w:numId="5" w16cid:durableId="1977949233">
    <w:abstractNumId w:val="2"/>
  </w:num>
  <w:num w:numId="6" w16cid:durableId="1724330196">
    <w:abstractNumId w:val="5"/>
  </w:num>
  <w:num w:numId="7" w16cid:durableId="1330523471">
    <w:abstractNumId w:val="0"/>
  </w:num>
  <w:num w:numId="8" w16cid:durableId="2073380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2"/>
    <w:rsid w:val="00036FFD"/>
    <w:rsid w:val="0003751C"/>
    <w:rsid w:val="000865B3"/>
    <w:rsid w:val="001041BB"/>
    <w:rsid w:val="00123ACB"/>
    <w:rsid w:val="001313A6"/>
    <w:rsid w:val="001D6534"/>
    <w:rsid w:val="00355645"/>
    <w:rsid w:val="003D68C1"/>
    <w:rsid w:val="00426982"/>
    <w:rsid w:val="004513D9"/>
    <w:rsid w:val="00463224"/>
    <w:rsid w:val="004722E3"/>
    <w:rsid w:val="004C71DB"/>
    <w:rsid w:val="00526453"/>
    <w:rsid w:val="005278A9"/>
    <w:rsid w:val="005C5BDC"/>
    <w:rsid w:val="00623557"/>
    <w:rsid w:val="00634109"/>
    <w:rsid w:val="00703B05"/>
    <w:rsid w:val="007611DE"/>
    <w:rsid w:val="007615D8"/>
    <w:rsid w:val="007729AD"/>
    <w:rsid w:val="007734BD"/>
    <w:rsid w:val="0082181E"/>
    <w:rsid w:val="00841EF5"/>
    <w:rsid w:val="008D3148"/>
    <w:rsid w:val="00A57B92"/>
    <w:rsid w:val="00B143DD"/>
    <w:rsid w:val="00B77553"/>
    <w:rsid w:val="00C23A2F"/>
    <w:rsid w:val="00CD578B"/>
    <w:rsid w:val="00CE340D"/>
    <w:rsid w:val="00D474E8"/>
    <w:rsid w:val="00DD77A5"/>
    <w:rsid w:val="00DE30BC"/>
    <w:rsid w:val="00F660DB"/>
    <w:rsid w:val="00F823BF"/>
    <w:rsid w:val="00FA6FE4"/>
    <w:rsid w:val="00FA783F"/>
    <w:rsid w:val="00FE035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E91A"/>
  <w15:docId w15:val="{FC3B3DB2-0DBB-40E3-AD0A-CB141C2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982"/>
    <w:pPr>
      <w:ind w:left="708"/>
    </w:pPr>
    <w:rPr>
      <w:sz w:val="20"/>
      <w:szCs w:val="20"/>
    </w:rPr>
  </w:style>
  <w:style w:type="paragraph" w:customStyle="1" w:styleId="iNombre">
    <w:name w:val="i)  Nombre"/>
    <w:basedOn w:val="Normal"/>
    <w:link w:val="iNombreCar"/>
    <w:qFormat/>
    <w:rsid w:val="00426982"/>
    <w:pPr>
      <w:jc w:val="both"/>
    </w:pPr>
  </w:style>
  <w:style w:type="character" w:customStyle="1" w:styleId="iNombreCar">
    <w:name w:val="i)  Nombre Car"/>
    <w:basedOn w:val="Fuentedeprrafopredeter"/>
    <w:link w:val="iNombre"/>
    <w:rsid w:val="0042698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C71DB"/>
    <w:pPr>
      <w:tabs>
        <w:tab w:val="center" w:pos="4419"/>
        <w:tab w:val="right" w:pos="8838"/>
      </w:tabs>
    </w:pPr>
  </w:style>
  <w:style w:type="character" w:customStyle="1" w:styleId="EncabezadoCar">
    <w:name w:val="Encabezado Car"/>
    <w:basedOn w:val="Fuentedeprrafopredeter"/>
    <w:link w:val="Encabezado"/>
    <w:uiPriority w:val="99"/>
    <w:rsid w:val="004C71D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71DB"/>
    <w:pPr>
      <w:tabs>
        <w:tab w:val="center" w:pos="4419"/>
        <w:tab w:val="right" w:pos="8838"/>
      </w:tabs>
    </w:pPr>
  </w:style>
  <w:style w:type="character" w:customStyle="1" w:styleId="PiedepginaCar">
    <w:name w:val="Pie de página Car"/>
    <w:basedOn w:val="Fuentedeprrafopredeter"/>
    <w:link w:val="Piedepgina"/>
    <w:uiPriority w:val="99"/>
    <w:rsid w:val="004C71D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143DD"/>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E035F"/>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FE035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77553"/>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B77553"/>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2115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Fernandez</dc:creator>
  <cp:lastModifiedBy>Angela Reyes</cp:lastModifiedBy>
  <cp:revision>3</cp:revision>
  <dcterms:created xsi:type="dcterms:W3CDTF">2023-06-29T20:42:00Z</dcterms:created>
  <dcterms:modified xsi:type="dcterms:W3CDTF">2023-06-29T20:43:00Z</dcterms:modified>
</cp:coreProperties>
</file>