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3853" w14:textId="7674B10E" w:rsidR="00887F71" w:rsidRDefault="00C51C83" w:rsidP="00887F71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808256" behindDoc="0" locked="0" layoutInCell="1" allowOverlap="1" wp14:anchorId="3E542448" wp14:editId="4C918E8C">
            <wp:simplePos x="0" y="0"/>
            <wp:positionH relativeFrom="margin">
              <wp:posOffset>1766455</wp:posOffset>
            </wp:positionH>
            <wp:positionV relativeFrom="margin">
              <wp:posOffset>-527685</wp:posOffset>
            </wp:positionV>
            <wp:extent cx="2025650" cy="610235"/>
            <wp:effectExtent l="0" t="0" r="6350" b="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CA8E2" w14:textId="51B4CDEF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left="-12" w:right="-32"/>
        <w:jc w:val="center"/>
        <w:rPr>
          <w:b/>
        </w:rPr>
      </w:pPr>
      <w:r>
        <w:rPr>
          <w:b/>
        </w:rPr>
        <w:t xml:space="preserve">BOLSA </w:t>
      </w:r>
      <w:r w:rsidR="00054DED">
        <w:rPr>
          <w:b/>
        </w:rPr>
        <w:t xml:space="preserve">LATINOAMERICANA DE </w:t>
      </w:r>
      <w:r>
        <w:rPr>
          <w:b/>
        </w:rPr>
        <w:t>VALORES, S.A.</w:t>
      </w:r>
    </w:p>
    <w:p w14:paraId="41D7D30C" w14:textId="2D932B86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01F98103" w14:textId="77777777" w:rsidR="001657C3" w:rsidRPr="001657C3" w:rsidRDefault="001657C3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C85166" w14:textId="77777777" w:rsidR="00447247" w:rsidRDefault="00564CD3" w:rsidP="00564CD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NATURALES</w:t>
      </w:r>
      <w:r>
        <w:rPr>
          <w:b/>
          <w:noProof/>
          <w:lang w:val="es-PA" w:eastAsia="es-PA"/>
        </w:rPr>
        <w:t xml:space="preserve"> </w:t>
      </w:r>
      <w:r w:rsidR="006600E2">
        <w:rPr>
          <w:b/>
          <w:noProof/>
          <w:lang w:val="es-PA" w:eastAsia="es-PA"/>
        </w:rPr>
        <w:drawing>
          <wp:anchor distT="0" distB="0" distL="114300" distR="114300" simplePos="0" relativeHeight="251807232" behindDoc="1" locked="0" layoutInCell="1" allowOverlap="1" wp14:anchorId="4167980B" wp14:editId="3E40B37D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67F6" w14:textId="77777777" w:rsidR="00447247" w:rsidRDefault="00447247" w:rsidP="00447247">
      <w:pPr>
        <w:pStyle w:val="Encabezado"/>
        <w:ind w:left="-567"/>
        <w:rPr>
          <w:b/>
        </w:rPr>
      </w:pPr>
    </w:p>
    <w:p w14:paraId="528BFACB" w14:textId="778A1FAC" w:rsidR="00447247" w:rsidRDefault="002A7242" w:rsidP="00BA14B3">
      <w:pPr>
        <w:pStyle w:val="Encabezado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INSTITUCIÓN</w:t>
      </w:r>
      <w:r w:rsidR="00447247" w:rsidRPr="00447247">
        <w:rPr>
          <w:rFonts w:asciiTheme="majorHAnsi" w:hAnsiTheme="majorHAnsi"/>
          <w:b/>
          <w:sz w:val="20"/>
          <w:szCs w:val="20"/>
        </w:rPr>
        <w:t>:</w:t>
      </w:r>
      <w:r w:rsidR="00564CD3">
        <w:rPr>
          <w:rFonts w:asciiTheme="majorHAnsi" w:hAnsiTheme="majorHAnsi"/>
          <w:b/>
          <w:sz w:val="20"/>
          <w:szCs w:val="20"/>
        </w:rPr>
        <w:t xml:space="preserve"> </w:t>
      </w:r>
    </w:p>
    <w:p w14:paraId="5F2120F3" w14:textId="540BBF9C" w:rsidR="00447247" w:rsidRDefault="00447247" w:rsidP="00BA14B3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</w:t>
      </w:r>
      <w:r w:rsidR="002A7242">
        <w:rPr>
          <w:rFonts w:asciiTheme="majorHAnsi" w:hAnsiTheme="majorHAnsi"/>
          <w:b/>
          <w:sz w:val="20"/>
          <w:szCs w:val="20"/>
        </w:rPr>
        <w:t>ECHA</w:t>
      </w:r>
      <w:r w:rsidR="00966B1C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14F9F700" w14:textId="77777777" w:rsidR="001250F5" w:rsidRDefault="001250F5" w:rsidP="00BA14B3">
      <w:pPr>
        <w:pStyle w:val="Textonotapie"/>
        <w:ind w:left="-426" w:right="-660"/>
        <w:jc w:val="both"/>
        <w:rPr>
          <w:rFonts w:asciiTheme="majorHAnsi" w:hAnsiTheme="majorHAnsi"/>
          <w:u w:val="single"/>
        </w:rPr>
      </w:pPr>
    </w:p>
    <w:p w14:paraId="548583FB" w14:textId="454B6D78" w:rsidR="00BD1EE1" w:rsidRPr="00941538" w:rsidRDefault="00BD1EE1" w:rsidP="00BA14B3">
      <w:pPr>
        <w:pStyle w:val="Textonotapie"/>
        <w:ind w:left="-426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</w:t>
      </w:r>
      <w:r w:rsidR="00A70FFC" w:rsidRPr="00941538">
        <w:rPr>
          <w:rFonts w:asciiTheme="majorHAnsi" w:hAnsiTheme="majorHAnsi"/>
          <w:lang w:val="es-MX"/>
        </w:rPr>
        <w:t xml:space="preserve">. Para estos efectos, el Representante Legal de la sociedad solicitante u otro director o dignatario deberá aportar documento por escrito informando tal situación </w:t>
      </w:r>
      <w:r w:rsidRPr="00941538">
        <w:rPr>
          <w:rFonts w:asciiTheme="majorHAnsi" w:hAnsiTheme="majorHAnsi"/>
          <w:lang w:val="es-MX"/>
        </w:rPr>
        <w:t>(Acuerdo No.</w:t>
      </w:r>
      <w:r w:rsidR="00B71829">
        <w:rPr>
          <w:rFonts w:asciiTheme="majorHAnsi" w:hAnsiTheme="majorHAnsi"/>
          <w:lang w:val="es-MX"/>
        </w:rPr>
        <w:t xml:space="preserve"> </w:t>
      </w:r>
      <w:r w:rsidRPr="00941538">
        <w:rPr>
          <w:rFonts w:asciiTheme="majorHAnsi" w:hAnsiTheme="majorHAnsi"/>
          <w:lang w:val="es-MX"/>
        </w:rPr>
        <w:t xml:space="preserve">2-2011). </w:t>
      </w:r>
    </w:p>
    <w:p w14:paraId="21250AE1" w14:textId="77777777" w:rsidR="00A85C99" w:rsidRPr="00A85C99" w:rsidRDefault="00A85C99" w:rsidP="00BA14B3">
      <w:pPr>
        <w:pStyle w:val="Textonotapie"/>
        <w:ind w:left="-426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14:paraId="251F1349" w14:textId="769B9C7D" w:rsidR="00A85C99" w:rsidRPr="00966B1C" w:rsidRDefault="00A85C99" w:rsidP="00BA14B3">
      <w:pPr>
        <w:pStyle w:val="Textonotapie"/>
        <w:ind w:left="-426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434A8E" w:rsidRPr="00434A8E" w14:paraId="3B480934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4339E2E" w14:textId="356CE820" w:rsidR="00A46370" w:rsidRPr="00B312A8" w:rsidRDefault="00815AC8" w:rsidP="00B312A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BENEFICIARIO FINAL</w:t>
            </w:r>
            <w:r w:rsidR="00CF33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# 1 – PERSONA NATURAL</w:t>
            </w:r>
          </w:p>
        </w:tc>
      </w:tr>
      <w:tr w:rsidR="00F21A36" w:rsidRPr="00434A8E" w14:paraId="70435E7C" w14:textId="77777777" w:rsidTr="00447247">
        <w:tc>
          <w:tcPr>
            <w:tcW w:w="10065" w:type="dxa"/>
            <w:gridSpan w:val="3"/>
          </w:tcPr>
          <w:p w14:paraId="5595D619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</w:p>
        </w:tc>
      </w:tr>
      <w:tr w:rsidR="00F21A36" w:rsidRPr="00434A8E" w14:paraId="2508D290" w14:textId="77777777" w:rsidTr="00F21A36">
        <w:tc>
          <w:tcPr>
            <w:tcW w:w="6663" w:type="dxa"/>
            <w:gridSpan w:val="2"/>
          </w:tcPr>
          <w:p w14:paraId="638CC058" w14:textId="77777777" w:rsidR="00F21A36" w:rsidRPr="00434A8E" w:rsidRDefault="00F21A36" w:rsidP="00A965BB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 </w:t>
            </w:r>
          </w:p>
        </w:tc>
        <w:tc>
          <w:tcPr>
            <w:tcW w:w="3402" w:type="dxa"/>
          </w:tcPr>
          <w:p w14:paraId="29BBCF34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7EDE9EE7" w14:textId="77777777" w:rsidTr="000824FA">
        <w:tc>
          <w:tcPr>
            <w:tcW w:w="3544" w:type="dxa"/>
          </w:tcPr>
          <w:p w14:paraId="5E829B87" w14:textId="77777777" w:rsidR="009D0E2F" w:rsidRPr="00434A8E" w:rsidRDefault="0005746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5395733E" w14:textId="77777777" w:rsidR="009D0E2F" w:rsidRPr="00434A8E" w:rsidRDefault="009D0E2F" w:rsidP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2772EC43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30DFB2DF" w14:textId="77777777" w:rsidTr="000824FA">
        <w:tc>
          <w:tcPr>
            <w:tcW w:w="3544" w:type="dxa"/>
          </w:tcPr>
          <w:p w14:paraId="3D82F89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64873E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385D8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2BDC217C" w14:textId="77777777" w:rsidTr="008C6811">
        <w:tc>
          <w:tcPr>
            <w:tcW w:w="10065" w:type="dxa"/>
            <w:gridSpan w:val="3"/>
          </w:tcPr>
          <w:p w14:paraId="10DDE663" w14:textId="77777777" w:rsidR="008C6811" w:rsidRPr="00434A8E" w:rsidRDefault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2E1BCEF2" w14:textId="77777777" w:rsidTr="000824FA">
        <w:tc>
          <w:tcPr>
            <w:tcW w:w="10065" w:type="dxa"/>
            <w:gridSpan w:val="3"/>
          </w:tcPr>
          <w:p w14:paraId="36FD4A6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3342A466" w14:textId="77777777" w:rsidTr="000824FA">
        <w:tc>
          <w:tcPr>
            <w:tcW w:w="10065" w:type="dxa"/>
            <w:gridSpan w:val="3"/>
          </w:tcPr>
          <w:p w14:paraId="7BDEF3F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1C4244">
              <w:rPr>
                <w:rFonts w:asciiTheme="majorHAnsi" w:hAnsiTheme="majorHAnsi"/>
                <w:sz w:val="20"/>
                <w:szCs w:val="20"/>
              </w:rPr>
              <w:t>Domicilio Personal: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34A8E" w:rsidRPr="00434A8E" w14:paraId="6DF196D9" w14:textId="77777777" w:rsidTr="000824FA">
        <w:tc>
          <w:tcPr>
            <w:tcW w:w="10065" w:type="dxa"/>
            <w:gridSpan w:val="3"/>
          </w:tcPr>
          <w:p w14:paraId="1EA9AA2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31CE6ECE" w14:textId="77777777" w:rsidTr="00A079A3">
        <w:trPr>
          <w:trHeight w:val="1471"/>
        </w:trPr>
        <w:tc>
          <w:tcPr>
            <w:tcW w:w="10065" w:type="dxa"/>
            <w:gridSpan w:val="3"/>
          </w:tcPr>
          <w:p w14:paraId="6834E642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507273AD" w14:textId="77777777" w:rsidR="009D0E2F" w:rsidRPr="00434A8E" w:rsidRDefault="009D0E2F" w:rsidP="009D0E2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075A73C3" w14:textId="77777777" w:rsidR="00A46370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t xml:space="preserve">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11307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9D0E2F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En caso afirmativo, 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solicitamos </w:t>
            </w:r>
            <w:r w:rsidR="000824FA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ampliar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su respuesta:</w:t>
            </w:r>
          </w:p>
          <w:p w14:paraId="7D41DD3F" w14:textId="77777777" w:rsidR="001657C3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51CC9DCC" w14:textId="6572B976" w:rsidR="001657C3" w:rsidRPr="00434A8E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0B04DBA3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77DAA8E" w14:textId="3797CAB4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BENEFIARIO FINAL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># 2 – PERSONA NATURAL</w:t>
            </w:r>
          </w:p>
        </w:tc>
      </w:tr>
      <w:tr w:rsidR="00A85C99" w:rsidRPr="00434A8E" w14:paraId="1B4A91D4" w14:textId="77777777" w:rsidTr="00447247">
        <w:tc>
          <w:tcPr>
            <w:tcW w:w="10065" w:type="dxa"/>
            <w:gridSpan w:val="3"/>
          </w:tcPr>
          <w:p w14:paraId="546AABB8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  <w:r w:rsidR="00A965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5C99" w:rsidRPr="00434A8E" w14:paraId="7F715EA4" w14:textId="77777777" w:rsidTr="00A85C99">
        <w:tc>
          <w:tcPr>
            <w:tcW w:w="6663" w:type="dxa"/>
            <w:gridSpan w:val="2"/>
          </w:tcPr>
          <w:p w14:paraId="16C93FA5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</w:t>
            </w:r>
          </w:p>
        </w:tc>
        <w:tc>
          <w:tcPr>
            <w:tcW w:w="3402" w:type="dxa"/>
          </w:tcPr>
          <w:p w14:paraId="419B5750" w14:textId="77777777" w:rsidR="00A85C99" w:rsidRPr="00434A8E" w:rsidRDefault="00A85C99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6FF47158" w14:textId="77777777" w:rsidTr="00A85C99">
        <w:tc>
          <w:tcPr>
            <w:tcW w:w="3544" w:type="dxa"/>
          </w:tcPr>
          <w:p w14:paraId="3B48BDD4" w14:textId="77777777" w:rsidR="00A46370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70A7386B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5A2C48DF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412C3099" w14:textId="77777777" w:rsidTr="00A85C99">
        <w:tc>
          <w:tcPr>
            <w:tcW w:w="3544" w:type="dxa"/>
          </w:tcPr>
          <w:p w14:paraId="0FAD311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0241C7A2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09437C4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61F5F9D6" w14:textId="77777777" w:rsidTr="008C6811">
        <w:tc>
          <w:tcPr>
            <w:tcW w:w="10065" w:type="dxa"/>
            <w:gridSpan w:val="3"/>
          </w:tcPr>
          <w:p w14:paraId="5751389E" w14:textId="77777777" w:rsidR="008C6811" w:rsidRPr="00434A8E" w:rsidRDefault="008C6811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70D8B3F3" w14:textId="77777777" w:rsidTr="000824FA">
        <w:tc>
          <w:tcPr>
            <w:tcW w:w="10065" w:type="dxa"/>
            <w:gridSpan w:val="3"/>
          </w:tcPr>
          <w:p w14:paraId="347E6AE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760BC290" w14:textId="77777777" w:rsidTr="000824FA">
        <w:tc>
          <w:tcPr>
            <w:tcW w:w="10065" w:type="dxa"/>
            <w:gridSpan w:val="3"/>
          </w:tcPr>
          <w:p w14:paraId="447C77C6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1C4244">
              <w:rPr>
                <w:rFonts w:asciiTheme="majorHAnsi" w:hAnsiTheme="majorHAnsi"/>
                <w:sz w:val="20"/>
                <w:szCs w:val="20"/>
              </w:rPr>
              <w:t>Domicilio Personal: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34A8E" w:rsidRPr="00434A8E" w14:paraId="34F54614" w14:textId="77777777" w:rsidTr="000824FA">
        <w:tc>
          <w:tcPr>
            <w:tcW w:w="10065" w:type="dxa"/>
            <w:gridSpan w:val="3"/>
          </w:tcPr>
          <w:p w14:paraId="3C341423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79259DED" w14:textId="77777777" w:rsidTr="005B4C9F">
        <w:trPr>
          <w:trHeight w:val="1219"/>
        </w:trPr>
        <w:tc>
          <w:tcPr>
            <w:tcW w:w="10065" w:type="dxa"/>
            <w:gridSpan w:val="3"/>
          </w:tcPr>
          <w:p w14:paraId="408E2C0E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293CF72B" w14:textId="77777777" w:rsidR="00A46370" w:rsidRPr="00434A8E" w:rsidRDefault="00A46370" w:rsidP="008C681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578F47F1" w14:textId="77777777" w:rsidR="001657C3" w:rsidRDefault="002E3C0F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-20864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20031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14:paraId="22E2FD8C" w14:textId="2EC7D2BA" w:rsidR="001657C3" w:rsidRPr="00434A8E" w:rsidRDefault="001657C3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347143ED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3288489" w14:textId="3B45EA4F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>ENERALES DEL BENEF</w:t>
            </w:r>
            <w:r w:rsidR="008936A1">
              <w:rPr>
                <w:rFonts w:asciiTheme="majorHAnsi" w:hAnsiTheme="majorHAnsi"/>
                <w:b/>
                <w:sz w:val="20"/>
                <w:szCs w:val="20"/>
              </w:rPr>
              <w:t>ICIARIO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FINAL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 xml:space="preserve"> # 3 – PERSONA NATURAL</w:t>
            </w:r>
          </w:p>
        </w:tc>
      </w:tr>
      <w:tr w:rsidR="00A965BB" w:rsidRPr="00434A8E" w14:paraId="717F5229" w14:textId="77777777" w:rsidTr="00447247">
        <w:tc>
          <w:tcPr>
            <w:tcW w:w="10065" w:type="dxa"/>
            <w:gridSpan w:val="3"/>
          </w:tcPr>
          <w:p w14:paraId="7847B1DD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Accionista:</w:t>
            </w:r>
          </w:p>
        </w:tc>
      </w:tr>
      <w:tr w:rsidR="00A965BB" w:rsidRPr="00434A8E" w14:paraId="21326245" w14:textId="77777777" w:rsidTr="00A965BB">
        <w:tc>
          <w:tcPr>
            <w:tcW w:w="6663" w:type="dxa"/>
            <w:gridSpan w:val="2"/>
          </w:tcPr>
          <w:p w14:paraId="3C7FD7DF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0F894BEC" w14:textId="77777777" w:rsidR="00A965BB" w:rsidRPr="00434A8E" w:rsidRDefault="00A965BB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Participación %:</w:t>
            </w:r>
          </w:p>
        </w:tc>
      </w:tr>
      <w:tr w:rsidR="00A965BB" w:rsidRPr="00434A8E" w14:paraId="67D844B6" w14:textId="77777777" w:rsidTr="00A965BB">
        <w:tc>
          <w:tcPr>
            <w:tcW w:w="3544" w:type="dxa"/>
          </w:tcPr>
          <w:p w14:paraId="24F0BA20" w14:textId="77777777" w:rsidR="00A965BB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422114E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0A2C7D8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A965BB" w:rsidRPr="00434A8E" w14:paraId="1E9CDB68" w14:textId="77777777" w:rsidTr="00A965BB">
        <w:tc>
          <w:tcPr>
            <w:tcW w:w="3544" w:type="dxa"/>
          </w:tcPr>
          <w:p w14:paraId="6ED0DB72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5D7FA2BE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04933675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A965BB" w:rsidRPr="00434A8E" w14:paraId="6468DDDE" w14:textId="77777777" w:rsidTr="008C6811">
        <w:tc>
          <w:tcPr>
            <w:tcW w:w="10065" w:type="dxa"/>
            <w:gridSpan w:val="3"/>
          </w:tcPr>
          <w:p w14:paraId="0299E167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Lugar de Trabajo: </w:t>
            </w:r>
          </w:p>
        </w:tc>
      </w:tr>
      <w:tr w:rsidR="00A965BB" w:rsidRPr="00434A8E" w14:paraId="7CE654A0" w14:textId="77777777" w:rsidTr="000824FA">
        <w:tc>
          <w:tcPr>
            <w:tcW w:w="10065" w:type="dxa"/>
            <w:gridSpan w:val="3"/>
          </w:tcPr>
          <w:p w14:paraId="2614895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A965BB" w:rsidRPr="00434A8E" w14:paraId="3EA28120" w14:textId="77777777" w:rsidTr="000824FA">
        <w:tc>
          <w:tcPr>
            <w:tcW w:w="10065" w:type="dxa"/>
            <w:gridSpan w:val="3"/>
          </w:tcPr>
          <w:p w14:paraId="2B4985E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A965BB" w:rsidRPr="00434A8E" w14:paraId="75A5F7B8" w14:textId="77777777" w:rsidTr="000824FA">
        <w:tc>
          <w:tcPr>
            <w:tcW w:w="10065" w:type="dxa"/>
            <w:gridSpan w:val="3"/>
          </w:tcPr>
          <w:p w14:paraId="7B4087C8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A965BB" w:rsidRPr="00434A8E" w14:paraId="41B8497F" w14:textId="77777777" w:rsidTr="00A079A3">
        <w:trPr>
          <w:trHeight w:val="1551"/>
        </w:trPr>
        <w:tc>
          <w:tcPr>
            <w:tcW w:w="10065" w:type="dxa"/>
            <w:gridSpan w:val="3"/>
          </w:tcPr>
          <w:p w14:paraId="7B1D359E" w14:textId="77777777" w:rsidR="00A965BB" w:rsidRPr="00434A8E" w:rsidRDefault="00A965BB" w:rsidP="00082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33ADCECD" w14:textId="6BFF7394" w:rsidR="00A965BB" w:rsidRDefault="00A965BB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2BC1B7E3" w14:textId="74F033E2" w:rsidR="001657C3" w:rsidRPr="00434A8E" w:rsidRDefault="002E3C0F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15397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13120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1657C3" w:rsidRPr="00434A8E" w14:paraId="4CA9FA30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5E8524B" w14:textId="18A5733F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1657C3" w:rsidRPr="00434A8E" w14:paraId="1DF21686" w14:textId="77777777" w:rsidTr="000824FA">
        <w:tc>
          <w:tcPr>
            <w:tcW w:w="10065" w:type="dxa"/>
            <w:gridSpan w:val="3"/>
          </w:tcPr>
          <w:p w14:paraId="17011518" w14:textId="6336AE17" w:rsidR="001657C3" w:rsidRPr="001C4244" w:rsidRDefault="00B71829" w:rsidP="001657C3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1C4244"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es-SV"/>
              </w:rPr>
              <w:t xml:space="preserve">En atención a la Política de Protección de Datos Personales de Latinex Holdings, Inc. y subsidiarias que pueden acceder en nuestra página web, </w:t>
            </w:r>
            <w:r w:rsidR="001657C3" w:rsidRPr="001C4244">
              <w:rPr>
                <w:rFonts w:ascii="Calibri Light" w:eastAsia="Calibri" w:hAnsi="Calibri Light"/>
                <w:bCs/>
                <w:sz w:val="20"/>
                <w:szCs w:val="20"/>
              </w:rPr>
              <w:t>la Ley 81 de 26 de marzo de 2019 sobre Protección de Datos Personales y cualquiera modificación que se realice de tiempo en tiempo, autorizamos:</w:t>
            </w:r>
          </w:p>
          <w:p w14:paraId="1F92E687" w14:textId="44E581D3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1C4244">
              <w:rPr>
                <w:rFonts w:ascii="Calibri Light" w:eastAsia="Calibri" w:hAnsi="Calibri Light"/>
                <w:bCs/>
                <w:sz w:val="20"/>
                <w:szCs w:val="20"/>
              </w:rPr>
              <w:t>Que Bolsa Latinoamericana de Valores, S.A. (</w:t>
            </w:r>
            <w:r w:rsidR="002E3C0F">
              <w:rPr>
                <w:rFonts w:ascii="Calibri Light" w:eastAsia="Calibri" w:hAnsi="Calibri Light"/>
                <w:bCs/>
                <w:sz w:val="20"/>
                <w:szCs w:val="20"/>
              </w:rPr>
              <w:t>Latinex</w:t>
            </w:r>
            <w:r w:rsidRPr="001C4244">
              <w:rPr>
                <w:rFonts w:ascii="Calibri Light" w:eastAsia="Calibri" w:hAnsi="Calibri Light"/>
                <w:bCs/>
                <w:sz w:val="20"/>
                <w:szCs w:val="20"/>
              </w:rPr>
              <w:t>) y Central Latinoamericana de Valores, S.A. (Latinclear) lleven a cabo</w:t>
            </w: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61A29458" w14:textId="4AF90D5D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Que </w:t>
            </w:r>
            <w:r w:rsidR="002E3C0F">
              <w:rPr>
                <w:rFonts w:ascii="Calibri Light" w:eastAsia="Calibri" w:hAnsi="Calibri Light"/>
                <w:bCs/>
                <w:sz w:val="20"/>
                <w:szCs w:val="20"/>
              </w:rPr>
              <w:t>Latinex</w:t>
            </w: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y </w:t>
            </w:r>
            <w:proofErr w:type="spellStart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Latinclear</w:t>
            </w:r>
            <w:proofErr w:type="spellEnd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6346EACE" w14:textId="3DCF9080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El Tratamiento de los Datos Personales suministrados de manera indirecta a</w:t>
            </w:r>
            <w:r w:rsidR="002E3C0F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Latinex</w:t>
            </w: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y </w:t>
            </w:r>
            <w:proofErr w:type="spellStart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Latinclear</w:t>
            </w:r>
            <w:proofErr w:type="spellEnd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los mismos</w:t>
            </w:r>
            <w:proofErr w:type="gramEnd"/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. </w:t>
            </w:r>
          </w:p>
          <w:p w14:paraId="2FEFCF57" w14:textId="43BE59A8" w:rsidR="001657C3" w:rsidRP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>Que los Datos Personales que son recolectados por</w:t>
            </w:r>
            <w:r w:rsidR="002E3C0F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Latinex</w:t>
            </w:r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y </w:t>
            </w:r>
            <w:proofErr w:type="spellStart"/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>Latinclear</w:t>
            </w:r>
            <w:proofErr w:type="spellEnd"/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1657C3" w:rsidRPr="00434A8E" w14:paraId="13A479D3" w14:textId="77777777" w:rsidTr="00CA0E64">
        <w:tc>
          <w:tcPr>
            <w:tcW w:w="10065" w:type="dxa"/>
            <w:gridSpan w:val="3"/>
            <w:shd w:val="clear" w:color="auto" w:fill="1F3864" w:themeFill="accent5" w:themeFillShade="80"/>
          </w:tcPr>
          <w:p w14:paraId="5B5CD6AC" w14:textId="6FC8C655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ECLARACIÓN JURADA</w:t>
            </w:r>
          </w:p>
        </w:tc>
      </w:tr>
      <w:tr w:rsidR="001657C3" w:rsidRPr="00434A8E" w14:paraId="7EE3E5A2" w14:textId="77777777" w:rsidTr="000824FA">
        <w:tc>
          <w:tcPr>
            <w:tcW w:w="10065" w:type="dxa"/>
            <w:gridSpan w:val="3"/>
          </w:tcPr>
          <w:p w14:paraId="3164B0EB" w14:textId="5BD8BF9D" w:rsidR="001657C3" w:rsidRPr="00434A8E" w:rsidRDefault="001657C3" w:rsidP="001657C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6B56C4F4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7ACEC045" w14:textId="77777777" w:rsidR="00A15797" w:rsidRDefault="00A15797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8B30C2D" w14:textId="77777777" w:rsidR="00A965BB" w:rsidRDefault="00A965BB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E716F4" w14:textId="77777777" w:rsidR="00941538" w:rsidRPr="00434A8E" w:rsidRDefault="00941538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686B1A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14:paraId="3167FCE3" w14:textId="70498E15" w:rsidR="00564CD3" w:rsidRPr="001657C3" w:rsidRDefault="000824FA" w:rsidP="001657C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14:paraId="7D5D5C10" w14:textId="77777777" w:rsidR="00564CD3" w:rsidRDefault="00564CD3" w:rsidP="00564CD3">
      <w:pPr>
        <w:pStyle w:val="Encabezado"/>
        <w:rPr>
          <w:b/>
        </w:rPr>
      </w:pPr>
    </w:p>
    <w:p w14:paraId="01A1DC95" w14:textId="77777777" w:rsidR="00564CD3" w:rsidRDefault="00564CD3" w:rsidP="00564CD3">
      <w:pPr>
        <w:pStyle w:val="Encabezado"/>
        <w:rPr>
          <w:b/>
        </w:rPr>
      </w:pPr>
    </w:p>
    <w:p w14:paraId="399802E4" w14:textId="77777777" w:rsidR="00564CD3" w:rsidRDefault="00564CD3" w:rsidP="00564CD3">
      <w:pPr>
        <w:pStyle w:val="Encabezado"/>
        <w:rPr>
          <w:b/>
        </w:rPr>
      </w:pPr>
    </w:p>
    <w:p w14:paraId="17B3B89A" w14:textId="77777777" w:rsidR="00564CD3" w:rsidRDefault="00564CD3" w:rsidP="00564CD3">
      <w:pPr>
        <w:pStyle w:val="Encabezado"/>
        <w:rPr>
          <w:b/>
        </w:rPr>
      </w:pPr>
    </w:p>
    <w:p w14:paraId="64BDADBB" w14:textId="77777777" w:rsidR="00564CD3" w:rsidRDefault="00564CD3" w:rsidP="00564CD3">
      <w:pPr>
        <w:pStyle w:val="Encabezado"/>
        <w:rPr>
          <w:b/>
        </w:rPr>
      </w:pPr>
    </w:p>
    <w:p w14:paraId="5BBECB34" w14:textId="77777777" w:rsidR="00564CD3" w:rsidRDefault="00564CD3" w:rsidP="00564CD3">
      <w:pPr>
        <w:pStyle w:val="Encabezado"/>
        <w:rPr>
          <w:b/>
        </w:rPr>
      </w:pPr>
    </w:p>
    <w:p w14:paraId="418675CA" w14:textId="77777777" w:rsidR="00564CD3" w:rsidRDefault="00564CD3" w:rsidP="00564CD3">
      <w:pPr>
        <w:pStyle w:val="Encabezado"/>
        <w:rPr>
          <w:b/>
        </w:rPr>
      </w:pPr>
    </w:p>
    <w:p w14:paraId="5E618F70" w14:textId="77777777" w:rsidR="00564CD3" w:rsidRDefault="00564CD3" w:rsidP="00564CD3">
      <w:pPr>
        <w:pStyle w:val="Encabezado"/>
        <w:rPr>
          <w:b/>
        </w:rPr>
      </w:pPr>
    </w:p>
    <w:p w14:paraId="5FC89959" w14:textId="77777777" w:rsidR="00BF71E1" w:rsidRDefault="00564CD3" w:rsidP="00564CD3">
      <w:pPr>
        <w:pStyle w:val="Encabezado"/>
        <w:rPr>
          <w:b/>
        </w:rPr>
      </w:pPr>
      <w:r>
        <w:rPr>
          <w:b/>
        </w:rPr>
        <w:tab/>
      </w:r>
    </w:p>
    <w:p w14:paraId="2DAFC71F" w14:textId="77777777" w:rsidR="00E865A6" w:rsidRDefault="00E865A6" w:rsidP="00BF71E1">
      <w:pPr>
        <w:pStyle w:val="Encabezado"/>
        <w:jc w:val="center"/>
        <w:rPr>
          <w:b/>
        </w:rPr>
      </w:pPr>
    </w:p>
    <w:p w14:paraId="4B76B74B" w14:textId="77777777" w:rsidR="00E865A6" w:rsidRDefault="00E865A6" w:rsidP="00BF71E1">
      <w:pPr>
        <w:pStyle w:val="Encabezado"/>
        <w:jc w:val="center"/>
        <w:rPr>
          <w:b/>
        </w:rPr>
      </w:pPr>
    </w:p>
    <w:p w14:paraId="24629994" w14:textId="77777777" w:rsidR="00966B1C" w:rsidRDefault="00966B1C" w:rsidP="00BF71E1">
      <w:pPr>
        <w:pStyle w:val="Encabezado"/>
        <w:jc w:val="center"/>
        <w:rPr>
          <w:b/>
        </w:rPr>
      </w:pPr>
    </w:p>
    <w:p w14:paraId="75AA9ABA" w14:textId="1EA1B21C" w:rsidR="00E865A6" w:rsidRDefault="00E865A6" w:rsidP="00BF71E1">
      <w:pPr>
        <w:pStyle w:val="Encabezado"/>
        <w:jc w:val="center"/>
        <w:rPr>
          <w:b/>
        </w:rPr>
      </w:pPr>
    </w:p>
    <w:p w14:paraId="7040DE88" w14:textId="3002C9C1" w:rsidR="005B4C9F" w:rsidRDefault="005B4C9F" w:rsidP="005B4C9F">
      <w:pPr>
        <w:pStyle w:val="Encabezado"/>
        <w:rPr>
          <w:b/>
        </w:rPr>
      </w:pPr>
    </w:p>
    <w:p w14:paraId="61C99FFD" w14:textId="77777777" w:rsidR="005B4C9F" w:rsidRDefault="005B4C9F" w:rsidP="005B4C9F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811328" behindDoc="0" locked="0" layoutInCell="1" allowOverlap="1" wp14:anchorId="746A7904" wp14:editId="15510359">
            <wp:simplePos x="0" y="0"/>
            <wp:positionH relativeFrom="margin">
              <wp:posOffset>1661160</wp:posOffset>
            </wp:positionH>
            <wp:positionV relativeFrom="margin">
              <wp:posOffset>-508635</wp:posOffset>
            </wp:positionV>
            <wp:extent cx="2025650" cy="610235"/>
            <wp:effectExtent l="0" t="0" r="6350" b="0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B85DA" w14:textId="1E06A911" w:rsidR="005B4C9F" w:rsidRDefault="005B4C9F" w:rsidP="0023725D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>
        <w:rPr>
          <w:b/>
        </w:rPr>
        <w:t>BOLSA LATINOAMERICANA DE VALORES, S.A.</w:t>
      </w:r>
    </w:p>
    <w:p w14:paraId="481AC6F9" w14:textId="77777777" w:rsidR="005B4C9F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465022F0" w14:textId="77777777" w:rsidR="005B4C9F" w:rsidRPr="001657C3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3ECC18" w14:textId="77777777" w:rsidR="005B4C9F" w:rsidRDefault="005B4C9F" w:rsidP="005B4C9F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JURÍDICAS</w:t>
      </w:r>
    </w:p>
    <w:p w14:paraId="61AA245D" w14:textId="77777777" w:rsidR="005B4C9F" w:rsidRDefault="005B4C9F" w:rsidP="005B4C9F">
      <w:pPr>
        <w:pStyle w:val="Encabezado"/>
        <w:jc w:val="center"/>
        <w:rPr>
          <w:b/>
        </w:rPr>
      </w:pPr>
    </w:p>
    <w:p w14:paraId="079E658D" w14:textId="77777777" w:rsidR="002A7242" w:rsidRPr="002A7242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 xml:space="preserve">NOMBRE DE LA INSTITUCIÓN: </w:t>
      </w:r>
    </w:p>
    <w:p w14:paraId="69D9AD2B" w14:textId="0578A7F4" w:rsidR="005B4C9F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>FECHA</w:t>
      </w:r>
      <w:r w:rsidR="005B4C9F" w:rsidRPr="00434A8E">
        <w:rPr>
          <w:rFonts w:asciiTheme="majorHAnsi" w:hAnsiTheme="majorHAnsi"/>
          <w:b/>
          <w:sz w:val="20"/>
          <w:szCs w:val="20"/>
        </w:rPr>
        <w:t>:</w:t>
      </w:r>
      <w:r w:rsidR="005B4C9F">
        <w:rPr>
          <w:rFonts w:asciiTheme="majorHAnsi" w:hAnsiTheme="majorHAnsi"/>
          <w:b/>
          <w:sz w:val="20"/>
          <w:szCs w:val="20"/>
        </w:rPr>
        <w:t xml:space="preserve"> </w:t>
      </w:r>
    </w:p>
    <w:p w14:paraId="5ED54953" w14:textId="77777777" w:rsidR="005B4C9F" w:rsidRDefault="005B4C9F" w:rsidP="005B4C9F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</w:p>
    <w:p w14:paraId="376AD4E9" w14:textId="77777777" w:rsidR="005B4C9F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 xml:space="preserve"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 </w:t>
      </w:r>
    </w:p>
    <w:p w14:paraId="1876CDBB" w14:textId="77777777" w:rsidR="005B4C9F" w:rsidRDefault="005B4C9F" w:rsidP="005B4C9F">
      <w:pPr>
        <w:pStyle w:val="Textonotapie"/>
        <w:ind w:left="-709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</w:p>
    <w:p w14:paraId="20BF45AB" w14:textId="77777777" w:rsidR="005B4C9F" w:rsidRPr="00966B1C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1231F438" w14:textId="77777777" w:rsidTr="001E115C">
        <w:trPr>
          <w:trHeight w:val="18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64E07694" w14:textId="76B1200F" w:rsidR="005B4C9F" w:rsidRPr="005B4C9F" w:rsidRDefault="005B4C9F" w:rsidP="005B4C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1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051"/>
        <w:gridCol w:w="1134"/>
        <w:gridCol w:w="1085"/>
      </w:tblGrid>
      <w:tr w:rsidR="005B4C9F" w:rsidRPr="003010B3" w14:paraId="4ACCEB41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2172C3C4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5B4C9F" w:rsidRPr="003010B3" w14:paraId="6A6A504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269E72B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3D62C3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FCCFD7C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0B95C28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B53902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D31649C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6253A1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2FE8F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AED849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65059A5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4B4098A2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C7016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F8D4FF0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6546F7F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82C4EA7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6D2214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53530767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04643E3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2A732C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1C3D8F3B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34FECD6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4805B308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00AC9AD6" w14:textId="77777777" w:rsidR="005B4C9F" w:rsidRPr="00BA793A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CB365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A3B179C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</w:tr>
      <w:tr w:rsidR="005B4C9F" w:rsidRPr="003010B3" w14:paraId="1CC2DB3D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1DB22162" w14:textId="77777777" w:rsidR="005B4C9F" w:rsidRPr="001B077D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8085" w14:textId="6CAEE9E8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14393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A58F0" w14:textId="7B5EF89D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2105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15F33946" w14:textId="77777777" w:rsidTr="001E115C">
        <w:trPr>
          <w:trHeight w:val="1547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6163EF" w14:textId="70BAE4AA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0543D18C" w14:textId="05032463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SI    </w:t>
            </w:r>
            <w:sdt>
              <w:sdtPr>
                <w:id w:val="-9626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920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15CA95F1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17E70D3A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37C02758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1F3864" w:themeFill="accent5" w:themeFillShade="80"/>
            <w:noWrap/>
          </w:tcPr>
          <w:p w14:paraId="2EE8E5AF" w14:textId="19811D8E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2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08AA0887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61B21A5B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5BA7BB83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E15D2F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64C641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6D0941B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CD17A8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1B56D3D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7EF354E8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72B9B5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7224D8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80D559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1299983D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6E548B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FC2D4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76239E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78502A9D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C6BBD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C46199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0699586B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67FBFCC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DEDCB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6E1743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3E1C22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EAFEEA6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5233F7A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72DFB98E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E632641" w14:textId="77777777" w:rsidR="005B4C9F" w:rsidRPr="00CA3F14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lastRenderedPageBreak/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F5E30" w14:textId="3D023FA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9486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48D115B" w14:textId="376F0B5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5792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7653D652" w14:textId="77777777" w:rsidTr="005B4C9F">
        <w:trPr>
          <w:trHeight w:val="1411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DE7333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6FF633AE" w14:textId="71ADAC62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6072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-19984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53299757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Explicación:</w:t>
            </w:r>
          </w:p>
          <w:p w14:paraId="7D9FCBA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2B87E75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002060"/>
            <w:noWrap/>
          </w:tcPr>
          <w:p w14:paraId="09520B4B" w14:textId="7CCC67B9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3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18C4066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17C26C5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3A4179C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3355B81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1043A6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679166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CE8B00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5B547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E524807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E5DC4C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C830A6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5A2108F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561F38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1324D20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7FFF296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AE3E067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3F6F21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699D460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675101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2FB5C6A0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3B2048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F64239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D52E5E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6B91A42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17F4CBA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049925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34B0E35B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BAF357E" w14:textId="77777777" w:rsidR="005B4C9F" w:rsidRPr="00CE7172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F44B" w14:textId="1BB90A6D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21226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DFD310" w14:textId="1CC4B0BF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736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4F1D7F52" w14:textId="77777777" w:rsidTr="001E115C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10EEC09" w14:textId="6DB21D8C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3D94399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3532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3632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705B6BF0" w14:textId="77777777" w:rsidR="005B4C9F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4B2BDDFD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14:paraId="6CF005DA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53AC6870" w14:textId="77777777" w:rsidTr="005B4C9F">
        <w:trPr>
          <w:trHeight w:val="25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39AA41D5" w14:textId="5D76432C" w:rsidR="005B4C9F" w:rsidRPr="002E3C0F" w:rsidRDefault="005B4C9F" w:rsidP="00CF33A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</w:pPr>
            <w:r w:rsidRPr="002E3C0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  <w:t>AUTORIZACIÓN DEL SUMINISTRO DE DATOS PERSONALES</w:t>
            </w:r>
          </w:p>
        </w:tc>
      </w:tr>
      <w:tr w:rsidR="005B4C9F" w:rsidRPr="00434A8E" w14:paraId="4313EB5C" w14:textId="77777777" w:rsidTr="005B4C9F">
        <w:trPr>
          <w:trHeight w:val="315"/>
          <w:jc w:val="center"/>
        </w:trPr>
        <w:tc>
          <w:tcPr>
            <w:tcW w:w="10342" w:type="dxa"/>
            <w:shd w:val="clear" w:color="auto" w:fill="auto"/>
            <w:noWrap/>
          </w:tcPr>
          <w:p w14:paraId="671D347B" w14:textId="1ACE644E" w:rsidR="005B4C9F" w:rsidRPr="002E3C0F" w:rsidRDefault="00B71829" w:rsidP="005B4C9F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2E3C0F"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es-SV"/>
              </w:rPr>
              <w:t xml:space="preserve">En atención a la Política de Protección de Datos Personales de Latinex Holdings, Inc. y subsidiarias que pueden acceder en nuestra página web, </w:t>
            </w:r>
            <w:r w:rsidR="005B4C9F"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 Ley 81 de 26 de marzo de 2019 sobre Protección de Datos Personales y cualquiera modificación que se realice de tiempo en tiempo, autorizamos:</w:t>
            </w:r>
          </w:p>
          <w:p w14:paraId="77205AE8" w14:textId="58E81770" w:rsidR="005B4C9F" w:rsidRPr="002E3C0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 Bolsa Latinoamericana de Valores, S.A. (</w:t>
            </w:r>
            <w:r w:rsid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Latinex</w:t>
            </w: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0B002CA2" w14:textId="735EAD27" w:rsidR="005B4C9F" w:rsidRPr="002E3C0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</w:t>
            </w:r>
            <w:r w:rsid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Latinex</w:t>
            </w: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Latinclear</w:t>
            </w:r>
            <w:proofErr w:type="spellEnd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2783B416" w14:textId="54C23425" w:rsidR="005B4C9F" w:rsidRPr="002E3C0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El Tratamiento de los Datos Personales suministrados de manera indirecta a</w:t>
            </w:r>
            <w:r w:rsid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Latinex</w:t>
            </w: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Latinclear</w:t>
            </w:r>
            <w:proofErr w:type="spellEnd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los mismos</w:t>
            </w:r>
            <w:proofErr w:type="gramEnd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. </w:t>
            </w:r>
          </w:p>
          <w:p w14:paraId="668CCFFC" w14:textId="4B5C5EB3" w:rsidR="005B4C9F" w:rsidRPr="002E3C0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Que los Datos Personales que son recolectados por </w:t>
            </w:r>
            <w:r w:rsid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Latinex</w:t>
            </w:r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Latinclear</w:t>
            </w:r>
            <w:proofErr w:type="spellEnd"/>
            <w:r w:rsidRPr="002E3C0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5B4C9F" w:rsidRPr="00434A8E" w14:paraId="29476E9B" w14:textId="77777777" w:rsidTr="005B4C9F">
        <w:trPr>
          <w:trHeight w:val="176"/>
          <w:jc w:val="center"/>
        </w:trPr>
        <w:tc>
          <w:tcPr>
            <w:tcW w:w="10342" w:type="dxa"/>
            <w:shd w:val="clear" w:color="auto" w:fill="1F3864" w:themeFill="accent5" w:themeFillShade="80"/>
            <w:noWrap/>
          </w:tcPr>
          <w:p w14:paraId="1D1E2A3F" w14:textId="2E4FCB42" w:rsidR="005B4C9F" w:rsidRPr="005B4C9F" w:rsidRDefault="005B4C9F" w:rsidP="001E115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DECLARACIÓN JURADA</w:t>
            </w:r>
          </w:p>
        </w:tc>
      </w:tr>
      <w:tr w:rsidR="005B4C9F" w:rsidRPr="00434A8E" w14:paraId="6D4D57C4" w14:textId="77777777" w:rsidTr="005B4C9F">
        <w:trPr>
          <w:trHeight w:val="425"/>
          <w:jc w:val="center"/>
        </w:trPr>
        <w:tc>
          <w:tcPr>
            <w:tcW w:w="10342" w:type="dxa"/>
            <w:shd w:val="clear" w:color="auto" w:fill="auto"/>
            <w:noWrap/>
          </w:tcPr>
          <w:p w14:paraId="182F6549" w14:textId="77777777" w:rsidR="005B4C9F" w:rsidRPr="00434A8E" w:rsidRDefault="005B4C9F" w:rsidP="001E115C">
            <w:pPr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BF71E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5F4E93F4" w14:textId="1CFBD530" w:rsidR="005B4C9F" w:rsidRDefault="005B4C9F" w:rsidP="005B4C9F">
      <w:pPr>
        <w:rPr>
          <w:rFonts w:asciiTheme="majorHAnsi" w:hAnsiTheme="majorHAnsi"/>
          <w:b/>
          <w:sz w:val="20"/>
          <w:szCs w:val="20"/>
        </w:rPr>
      </w:pPr>
    </w:p>
    <w:p w14:paraId="042E62FD" w14:textId="77777777" w:rsidR="00CF33A5" w:rsidRPr="00434A8E" w:rsidRDefault="00CF33A5" w:rsidP="005B4C9F">
      <w:pPr>
        <w:rPr>
          <w:rFonts w:asciiTheme="majorHAnsi" w:hAnsiTheme="majorHAnsi"/>
          <w:b/>
          <w:sz w:val="20"/>
          <w:szCs w:val="20"/>
        </w:rPr>
      </w:pPr>
    </w:p>
    <w:p w14:paraId="648ED66C" w14:textId="77777777" w:rsidR="005B4C9F" w:rsidRPr="00434A8E" w:rsidRDefault="005B4C9F" w:rsidP="005B4C9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lastRenderedPageBreak/>
        <w:t>______________________________________________</w:t>
      </w:r>
    </w:p>
    <w:p w14:paraId="7602BAEA" w14:textId="4A3B75BE" w:rsidR="005B4C9F" w:rsidRPr="0023725D" w:rsidRDefault="005B4C9F" w:rsidP="0023725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sectPr w:rsidR="005B4C9F" w:rsidRPr="0023725D" w:rsidSect="0023725D">
      <w:headerReference w:type="default" r:id="rId10"/>
      <w:footerReference w:type="default" r:id="rId11"/>
      <w:pgSz w:w="12240" w:h="15840" w:code="1"/>
      <w:pgMar w:top="110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AA85" w14:textId="77777777" w:rsidR="008E2957" w:rsidRDefault="008E2957" w:rsidP="001B2AF0">
      <w:pPr>
        <w:spacing w:after="0" w:line="240" w:lineRule="auto"/>
      </w:pPr>
      <w:r>
        <w:separator/>
      </w:r>
    </w:p>
  </w:endnote>
  <w:endnote w:type="continuationSeparator" w:id="0">
    <w:p w14:paraId="638F0D37" w14:textId="77777777" w:rsidR="008E2957" w:rsidRDefault="008E2957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0234"/>
      <w:docPartObj>
        <w:docPartGallery w:val="Page Numbers (Bottom of Page)"/>
        <w:docPartUnique/>
      </w:docPartObj>
    </w:sdtPr>
    <w:sdtEndPr/>
    <w:sdtContent>
      <w:p w14:paraId="36D116DA" w14:textId="77777777" w:rsidR="001B49E8" w:rsidRDefault="00F967F3" w:rsidP="001B49E8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70" w:rsidRPr="00E74C70">
          <w:rPr>
            <w:noProof/>
            <w:lang w:val="es-ES"/>
          </w:rPr>
          <w:t>1</w:t>
        </w:r>
        <w:r>
          <w:fldChar w:fldCharType="end"/>
        </w:r>
        <w:r w:rsidR="001B49E8" w:rsidRPr="001B49E8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1B49E8">
          <w:rPr>
            <w:rFonts w:ascii="Times New Roman" w:hAnsi="Times New Roman" w:cs="Times New Roman"/>
            <w:sz w:val="18"/>
            <w:szCs w:val="18"/>
          </w:rPr>
          <w:t xml:space="preserve">        </w:t>
        </w:r>
      </w:p>
      <w:p w14:paraId="0E667D0B" w14:textId="73371ABE" w:rsidR="00F967F3" w:rsidRPr="001B49E8" w:rsidRDefault="001B49E8" w:rsidP="001B49E8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49E8">
          <w:rPr>
            <w:rFonts w:ascii="Times New Roman" w:hAnsi="Times New Roman" w:cs="Times New Roman"/>
            <w:sz w:val="18"/>
            <w:szCs w:val="18"/>
          </w:rPr>
          <w:t xml:space="preserve">Actualizado en </w:t>
        </w:r>
        <w:r w:rsidR="00B71829">
          <w:rPr>
            <w:rFonts w:ascii="Times New Roman" w:hAnsi="Times New Roman" w:cs="Times New Roman"/>
            <w:sz w:val="18"/>
            <w:szCs w:val="18"/>
          </w:rPr>
          <w:t>enero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9263" w14:textId="77777777" w:rsidR="008E2957" w:rsidRDefault="008E2957" w:rsidP="001B2AF0">
      <w:pPr>
        <w:spacing w:after="0" w:line="240" w:lineRule="auto"/>
      </w:pPr>
      <w:r>
        <w:separator/>
      </w:r>
    </w:p>
  </w:footnote>
  <w:footnote w:type="continuationSeparator" w:id="0">
    <w:p w14:paraId="4134CFAB" w14:textId="77777777" w:rsidR="008E2957" w:rsidRDefault="008E2957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1C4" w14:textId="77777777" w:rsidR="00E865A6" w:rsidRDefault="00E865A6">
    <w:pPr>
      <w:pStyle w:val="Encabezado"/>
    </w:pPr>
  </w:p>
  <w:p w14:paraId="251E20CE" w14:textId="77777777" w:rsidR="00E865A6" w:rsidRDefault="00E86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32C3"/>
    <w:multiLevelType w:val="hybridMultilevel"/>
    <w:tmpl w:val="4F98FC2C"/>
    <w:lvl w:ilvl="0" w:tplc="47667600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theme="minorBidi"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EC4"/>
    <w:multiLevelType w:val="hybridMultilevel"/>
    <w:tmpl w:val="F4D674A8"/>
    <w:lvl w:ilvl="0" w:tplc="3BE4FBEA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394"/>
    <w:multiLevelType w:val="hybridMultilevel"/>
    <w:tmpl w:val="C79A0758"/>
    <w:lvl w:ilvl="0" w:tplc="D9EC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68D2"/>
    <w:multiLevelType w:val="hybridMultilevel"/>
    <w:tmpl w:val="BE3A2AC4"/>
    <w:lvl w:ilvl="0" w:tplc="22963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353"/>
    <w:multiLevelType w:val="hybridMultilevel"/>
    <w:tmpl w:val="066CB8CE"/>
    <w:lvl w:ilvl="0" w:tplc="643255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6FC6"/>
    <w:multiLevelType w:val="hybridMultilevel"/>
    <w:tmpl w:val="85CC68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7D00"/>
    <w:multiLevelType w:val="hybridMultilevel"/>
    <w:tmpl w:val="8D4ACCFA"/>
    <w:lvl w:ilvl="0" w:tplc="663EF46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C41"/>
    <w:multiLevelType w:val="hybridMultilevel"/>
    <w:tmpl w:val="865E60AC"/>
    <w:lvl w:ilvl="0" w:tplc="94783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796"/>
    <w:multiLevelType w:val="hybridMultilevel"/>
    <w:tmpl w:val="33F46F96"/>
    <w:lvl w:ilvl="0" w:tplc="BE6E15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7C08"/>
    <w:multiLevelType w:val="hybridMultilevel"/>
    <w:tmpl w:val="98FA41BE"/>
    <w:lvl w:ilvl="0" w:tplc="CC5A2778">
      <w:start w:val="1"/>
      <w:numFmt w:val="upperRoman"/>
      <w:lvlText w:val="%1."/>
      <w:lvlJc w:val="left"/>
      <w:pPr>
        <w:ind w:left="340" w:hanging="34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83896">
    <w:abstractNumId w:val="2"/>
  </w:num>
  <w:num w:numId="2" w16cid:durableId="1869876202">
    <w:abstractNumId w:val="0"/>
  </w:num>
  <w:num w:numId="3" w16cid:durableId="1796023256">
    <w:abstractNumId w:val="10"/>
  </w:num>
  <w:num w:numId="4" w16cid:durableId="99761902">
    <w:abstractNumId w:val="6"/>
  </w:num>
  <w:num w:numId="5" w16cid:durableId="762263926">
    <w:abstractNumId w:val="5"/>
  </w:num>
  <w:num w:numId="6" w16cid:durableId="300117650">
    <w:abstractNumId w:val="4"/>
  </w:num>
  <w:num w:numId="7" w16cid:durableId="1299799496">
    <w:abstractNumId w:val="3"/>
  </w:num>
  <w:num w:numId="8" w16cid:durableId="234321525">
    <w:abstractNumId w:val="12"/>
  </w:num>
  <w:num w:numId="9" w16cid:durableId="1534152961">
    <w:abstractNumId w:val="9"/>
  </w:num>
  <w:num w:numId="10" w16cid:durableId="505482592">
    <w:abstractNumId w:val="11"/>
  </w:num>
  <w:num w:numId="11" w16cid:durableId="808669021">
    <w:abstractNumId w:val="8"/>
  </w:num>
  <w:num w:numId="12" w16cid:durableId="1018234261">
    <w:abstractNumId w:val="7"/>
  </w:num>
  <w:num w:numId="13" w16cid:durableId="138649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F0"/>
    <w:rsid w:val="000028AB"/>
    <w:rsid w:val="0005419B"/>
    <w:rsid w:val="00054DED"/>
    <w:rsid w:val="0005746A"/>
    <w:rsid w:val="000824FA"/>
    <w:rsid w:val="00092FB7"/>
    <w:rsid w:val="000B05A2"/>
    <w:rsid w:val="000C0455"/>
    <w:rsid w:val="000C7733"/>
    <w:rsid w:val="000F105A"/>
    <w:rsid w:val="00100223"/>
    <w:rsid w:val="00104A9B"/>
    <w:rsid w:val="00112BAA"/>
    <w:rsid w:val="00120C88"/>
    <w:rsid w:val="001250F5"/>
    <w:rsid w:val="00126925"/>
    <w:rsid w:val="00127A4E"/>
    <w:rsid w:val="001657C3"/>
    <w:rsid w:val="001B077D"/>
    <w:rsid w:val="001B2AF0"/>
    <w:rsid w:val="001B49E8"/>
    <w:rsid w:val="001C4244"/>
    <w:rsid w:val="001D537C"/>
    <w:rsid w:val="001D62C8"/>
    <w:rsid w:val="001E57C5"/>
    <w:rsid w:val="001E6136"/>
    <w:rsid w:val="001E7AA6"/>
    <w:rsid w:val="0020751A"/>
    <w:rsid w:val="002075EC"/>
    <w:rsid w:val="0023725D"/>
    <w:rsid w:val="002607C1"/>
    <w:rsid w:val="00263925"/>
    <w:rsid w:val="00273A72"/>
    <w:rsid w:val="00277A26"/>
    <w:rsid w:val="00285844"/>
    <w:rsid w:val="00286E6B"/>
    <w:rsid w:val="002A7242"/>
    <w:rsid w:val="002C489E"/>
    <w:rsid w:val="002C5E98"/>
    <w:rsid w:val="002E2648"/>
    <w:rsid w:val="002E3C0F"/>
    <w:rsid w:val="002F59A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020A2"/>
    <w:rsid w:val="0042524F"/>
    <w:rsid w:val="00434A8E"/>
    <w:rsid w:val="00447247"/>
    <w:rsid w:val="00453184"/>
    <w:rsid w:val="004971CE"/>
    <w:rsid w:val="004974D0"/>
    <w:rsid w:val="004B2BB7"/>
    <w:rsid w:val="004B4FAB"/>
    <w:rsid w:val="004D2349"/>
    <w:rsid w:val="004D6E99"/>
    <w:rsid w:val="004F4A00"/>
    <w:rsid w:val="004F713F"/>
    <w:rsid w:val="00527870"/>
    <w:rsid w:val="00542529"/>
    <w:rsid w:val="00563E85"/>
    <w:rsid w:val="00564CD3"/>
    <w:rsid w:val="00571F20"/>
    <w:rsid w:val="00577075"/>
    <w:rsid w:val="00584836"/>
    <w:rsid w:val="00594336"/>
    <w:rsid w:val="005A19F3"/>
    <w:rsid w:val="005B4C9F"/>
    <w:rsid w:val="005D3FD5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A78AB"/>
    <w:rsid w:val="006F4DC1"/>
    <w:rsid w:val="006F7447"/>
    <w:rsid w:val="00711762"/>
    <w:rsid w:val="007226A7"/>
    <w:rsid w:val="007309BF"/>
    <w:rsid w:val="007372A2"/>
    <w:rsid w:val="0074161F"/>
    <w:rsid w:val="00743519"/>
    <w:rsid w:val="00763ACD"/>
    <w:rsid w:val="00773A61"/>
    <w:rsid w:val="007E0EC3"/>
    <w:rsid w:val="007F0592"/>
    <w:rsid w:val="00807F83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10BC"/>
    <w:rsid w:val="00873AF1"/>
    <w:rsid w:val="00885DC4"/>
    <w:rsid w:val="00887F71"/>
    <w:rsid w:val="008936A1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E2957"/>
    <w:rsid w:val="008F5E29"/>
    <w:rsid w:val="00941538"/>
    <w:rsid w:val="00941E3E"/>
    <w:rsid w:val="00942546"/>
    <w:rsid w:val="0096661D"/>
    <w:rsid w:val="00966B1C"/>
    <w:rsid w:val="0097661C"/>
    <w:rsid w:val="0098502A"/>
    <w:rsid w:val="009B30D2"/>
    <w:rsid w:val="009B47EC"/>
    <w:rsid w:val="009D0E2F"/>
    <w:rsid w:val="009E2BE0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20FE"/>
    <w:rsid w:val="00A53879"/>
    <w:rsid w:val="00A55DE2"/>
    <w:rsid w:val="00A70FFC"/>
    <w:rsid w:val="00A716AA"/>
    <w:rsid w:val="00A85C99"/>
    <w:rsid w:val="00A965BB"/>
    <w:rsid w:val="00AD1986"/>
    <w:rsid w:val="00B2289D"/>
    <w:rsid w:val="00B312A8"/>
    <w:rsid w:val="00B40631"/>
    <w:rsid w:val="00B42933"/>
    <w:rsid w:val="00B43B3A"/>
    <w:rsid w:val="00B64FCC"/>
    <w:rsid w:val="00B6501F"/>
    <w:rsid w:val="00B71829"/>
    <w:rsid w:val="00B9173A"/>
    <w:rsid w:val="00BA14B3"/>
    <w:rsid w:val="00BA793A"/>
    <w:rsid w:val="00BD1EE1"/>
    <w:rsid w:val="00BE7193"/>
    <w:rsid w:val="00BF5B65"/>
    <w:rsid w:val="00BF71E1"/>
    <w:rsid w:val="00C2080E"/>
    <w:rsid w:val="00C26D53"/>
    <w:rsid w:val="00C42F4A"/>
    <w:rsid w:val="00C51C83"/>
    <w:rsid w:val="00C5334D"/>
    <w:rsid w:val="00C53B29"/>
    <w:rsid w:val="00C80409"/>
    <w:rsid w:val="00CA3F14"/>
    <w:rsid w:val="00CB092C"/>
    <w:rsid w:val="00CB64A2"/>
    <w:rsid w:val="00CC069A"/>
    <w:rsid w:val="00CE499F"/>
    <w:rsid w:val="00CE67D1"/>
    <w:rsid w:val="00CE7172"/>
    <w:rsid w:val="00CF2373"/>
    <w:rsid w:val="00CF33A5"/>
    <w:rsid w:val="00D04B73"/>
    <w:rsid w:val="00D05A34"/>
    <w:rsid w:val="00D15FD9"/>
    <w:rsid w:val="00D2339E"/>
    <w:rsid w:val="00D23F45"/>
    <w:rsid w:val="00D25416"/>
    <w:rsid w:val="00D33170"/>
    <w:rsid w:val="00D42224"/>
    <w:rsid w:val="00D54B17"/>
    <w:rsid w:val="00D63211"/>
    <w:rsid w:val="00DB2588"/>
    <w:rsid w:val="00DD4FC0"/>
    <w:rsid w:val="00DD604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74C70"/>
    <w:rsid w:val="00E84E10"/>
    <w:rsid w:val="00E865A6"/>
    <w:rsid w:val="00EA020D"/>
    <w:rsid w:val="00EB42F5"/>
    <w:rsid w:val="00F21A36"/>
    <w:rsid w:val="00F304D5"/>
    <w:rsid w:val="00F408A9"/>
    <w:rsid w:val="00F7478D"/>
    <w:rsid w:val="00F80C07"/>
    <w:rsid w:val="00F967F3"/>
    <w:rsid w:val="00FA15CF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62AA4C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1CA0-AF7D-422E-9F9A-44769C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1761</Words>
  <Characters>9688</Characters>
  <Application>Microsoft Office Word</Application>
  <DocSecurity>4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Rosario Fernandez</cp:lastModifiedBy>
  <cp:revision>2</cp:revision>
  <cp:lastPrinted>2016-10-24T15:04:00Z</cp:lastPrinted>
  <dcterms:created xsi:type="dcterms:W3CDTF">2023-01-04T19:04:00Z</dcterms:created>
  <dcterms:modified xsi:type="dcterms:W3CDTF">2023-01-04T19:04:00Z</dcterms:modified>
</cp:coreProperties>
</file>